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707" w:rsidRDefault="00CE078D" w:rsidP="00E20174">
      <w:pPr>
        <w:tabs>
          <w:tab w:val="left" w:pos="7560"/>
        </w:tabs>
        <w:autoSpaceDE w:val="0"/>
        <w:autoSpaceDN w:val="0"/>
        <w:adjustRightInd w:val="0"/>
        <w:spacing w:after="0" w:line="240" w:lineRule="auto"/>
        <w:jc w:val="right"/>
        <w:outlineLvl w:val="1"/>
        <w:rPr>
          <w:rFonts w:ascii="Times New Roman" w:hAnsi="Times New Roman"/>
          <w:sz w:val="28"/>
          <w:szCs w:val="28"/>
        </w:rPr>
      </w:pPr>
      <w:r>
        <w:rPr>
          <w:rFonts w:ascii="Times New Roman" w:hAnsi="Times New Roman"/>
          <w:sz w:val="28"/>
          <w:szCs w:val="28"/>
        </w:rPr>
        <w:t>Утверждена</w:t>
      </w: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r>
        <w:rPr>
          <w:rFonts w:ascii="Times New Roman" w:hAnsi="Times New Roman"/>
          <w:sz w:val="28"/>
          <w:szCs w:val="28"/>
        </w:rPr>
        <w:t>постановлением администрации</w:t>
      </w:r>
    </w:p>
    <w:p w:rsidR="00CB6E97" w:rsidRDefault="000D4707"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r>
        <w:rPr>
          <w:rFonts w:ascii="Times New Roman" w:hAnsi="Times New Roman"/>
          <w:sz w:val="28"/>
          <w:szCs w:val="28"/>
        </w:rPr>
        <w:t xml:space="preserve"> городского округа Красноуфимск</w:t>
      </w:r>
    </w:p>
    <w:p w:rsidR="000D4707" w:rsidRDefault="00CB6E97"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r>
        <w:rPr>
          <w:rFonts w:ascii="Times New Roman" w:hAnsi="Times New Roman"/>
          <w:sz w:val="28"/>
          <w:szCs w:val="28"/>
        </w:rPr>
        <w:t>«</w:t>
      </w:r>
      <w:r w:rsidR="00B56463" w:rsidRPr="00B56463">
        <w:rPr>
          <w:rFonts w:ascii="Times New Roman" w:hAnsi="Times New Roman"/>
          <w:sz w:val="28"/>
          <w:szCs w:val="28"/>
        </w:rPr>
        <w:t>_</w:t>
      </w:r>
      <w:r w:rsidR="00731786">
        <w:rPr>
          <w:rFonts w:ascii="Times New Roman" w:hAnsi="Times New Roman"/>
          <w:sz w:val="28"/>
          <w:szCs w:val="28"/>
          <w:u w:val="single"/>
        </w:rPr>
        <w:t>21</w:t>
      </w:r>
      <w:r w:rsidR="00AC4063" w:rsidRPr="00AC4063">
        <w:rPr>
          <w:rFonts w:ascii="Times New Roman" w:hAnsi="Times New Roman"/>
          <w:sz w:val="28"/>
          <w:szCs w:val="28"/>
        </w:rPr>
        <w:t>_</w:t>
      </w:r>
      <w:r w:rsidR="00BF1EEE">
        <w:rPr>
          <w:rFonts w:ascii="Times New Roman" w:hAnsi="Times New Roman"/>
          <w:sz w:val="28"/>
          <w:szCs w:val="28"/>
        </w:rPr>
        <w:t>»</w:t>
      </w:r>
      <w:r w:rsidR="00B56463">
        <w:rPr>
          <w:rFonts w:ascii="Times New Roman" w:hAnsi="Times New Roman"/>
          <w:sz w:val="28"/>
          <w:szCs w:val="28"/>
        </w:rPr>
        <w:t xml:space="preserve"> </w:t>
      </w:r>
      <w:r w:rsidR="00B56463">
        <w:rPr>
          <w:rFonts w:ascii="Times New Roman" w:hAnsi="Times New Roman"/>
          <w:sz w:val="28"/>
          <w:szCs w:val="28"/>
          <w:u w:val="single"/>
        </w:rPr>
        <w:t xml:space="preserve"> </w:t>
      </w:r>
      <w:r w:rsidR="00731786">
        <w:rPr>
          <w:rFonts w:ascii="Times New Roman" w:hAnsi="Times New Roman"/>
          <w:sz w:val="28"/>
          <w:szCs w:val="28"/>
          <w:u w:val="single"/>
        </w:rPr>
        <w:t>11</w:t>
      </w:r>
      <w:r w:rsidR="00B56463">
        <w:rPr>
          <w:rFonts w:ascii="Times New Roman" w:hAnsi="Times New Roman"/>
          <w:sz w:val="28"/>
          <w:szCs w:val="28"/>
          <w:u w:val="single"/>
        </w:rPr>
        <w:t xml:space="preserve">  </w:t>
      </w:r>
      <w:r w:rsidR="00BF1EEE">
        <w:rPr>
          <w:rFonts w:ascii="Times New Roman" w:hAnsi="Times New Roman"/>
          <w:sz w:val="28"/>
          <w:szCs w:val="28"/>
        </w:rPr>
        <w:t xml:space="preserve">   20</w:t>
      </w:r>
      <w:r w:rsidR="00731786">
        <w:rPr>
          <w:rFonts w:ascii="Times New Roman" w:hAnsi="Times New Roman"/>
          <w:sz w:val="28"/>
          <w:szCs w:val="28"/>
        </w:rPr>
        <w:t>13</w:t>
      </w:r>
      <w:r>
        <w:rPr>
          <w:rFonts w:ascii="Times New Roman" w:hAnsi="Times New Roman"/>
          <w:sz w:val="28"/>
          <w:szCs w:val="28"/>
        </w:rPr>
        <w:t xml:space="preserve"> г.    №</w:t>
      </w:r>
      <w:r w:rsidR="00B56463">
        <w:rPr>
          <w:rFonts w:ascii="Times New Roman" w:hAnsi="Times New Roman"/>
          <w:sz w:val="28"/>
          <w:szCs w:val="28"/>
        </w:rPr>
        <w:t>_</w:t>
      </w:r>
      <w:r w:rsidR="00731786">
        <w:rPr>
          <w:rFonts w:ascii="Times New Roman" w:hAnsi="Times New Roman"/>
          <w:sz w:val="28"/>
          <w:szCs w:val="28"/>
          <w:u w:val="single"/>
        </w:rPr>
        <w:t>1358</w:t>
      </w:r>
      <w:r w:rsidR="00AC4063" w:rsidRPr="00AC4063">
        <w:rPr>
          <w:rFonts w:ascii="Times New Roman" w:hAnsi="Times New Roman"/>
          <w:sz w:val="28"/>
          <w:szCs w:val="28"/>
        </w:rPr>
        <w:t>_</w:t>
      </w:r>
      <w:r w:rsidR="00B56463">
        <w:rPr>
          <w:rFonts w:ascii="Times New Roman" w:hAnsi="Times New Roman"/>
          <w:sz w:val="28"/>
          <w:szCs w:val="28"/>
          <w:u w:val="single"/>
        </w:rPr>
        <w:t xml:space="preserve">        </w:t>
      </w: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Pr="000110BB" w:rsidRDefault="00CE078D" w:rsidP="00CE078D">
      <w:pPr>
        <w:widowControl w:val="0"/>
        <w:autoSpaceDE w:val="0"/>
        <w:autoSpaceDN w:val="0"/>
        <w:adjustRightInd w:val="0"/>
        <w:spacing w:after="0" w:line="240" w:lineRule="auto"/>
        <w:jc w:val="center"/>
        <w:rPr>
          <w:rFonts w:ascii="Times New Roman" w:hAnsi="Times New Roman"/>
          <w:b/>
          <w:sz w:val="24"/>
          <w:szCs w:val="24"/>
        </w:rPr>
      </w:pPr>
      <w:proofErr w:type="gramStart"/>
      <w:r w:rsidRPr="000110BB">
        <w:rPr>
          <w:rFonts w:ascii="Times New Roman" w:hAnsi="Times New Roman"/>
          <w:b/>
          <w:sz w:val="24"/>
          <w:szCs w:val="24"/>
        </w:rPr>
        <w:t>МУНИЦИПАЛЬН</w:t>
      </w:r>
      <w:r>
        <w:rPr>
          <w:rFonts w:ascii="Times New Roman" w:hAnsi="Times New Roman"/>
          <w:b/>
          <w:sz w:val="24"/>
          <w:szCs w:val="24"/>
        </w:rPr>
        <w:t>АЯ  ПРОГРАММА</w:t>
      </w:r>
      <w:proofErr w:type="gramEnd"/>
    </w:p>
    <w:p w:rsidR="00CE078D" w:rsidRDefault="00CE078D" w:rsidP="00CE078D">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"РАЗВИТИЕ </w:t>
      </w:r>
      <w:proofErr w:type="gramStart"/>
      <w:r>
        <w:rPr>
          <w:rFonts w:ascii="Times New Roman" w:hAnsi="Times New Roman"/>
          <w:b/>
          <w:sz w:val="24"/>
          <w:szCs w:val="24"/>
        </w:rPr>
        <w:t xml:space="preserve">КУЛЬТУРЫ </w:t>
      </w:r>
      <w:r w:rsidRPr="000110BB">
        <w:rPr>
          <w:rFonts w:ascii="Times New Roman" w:hAnsi="Times New Roman"/>
          <w:b/>
          <w:sz w:val="24"/>
          <w:szCs w:val="24"/>
        </w:rPr>
        <w:t xml:space="preserve"> ГОРОДСКО</w:t>
      </w:r>
      <w:r>
        <w:rPr>
          <w:rFonts w:ascii="Times New Roman" w:hAnsi="Times New Roman"/>
          <w:b/>
          <w:sz w:val="24"/>
          <w:szCs w:val="24"/>
        </w:rPr>
        <w:t>ГО</w:t>
      </w:r>
      <w:proofErr w:type="gramEnd"/>
      <w:r w:rsidRPr="000110BB">
        <w:rPr>
          <w:rFonts w:ascii="Times New Roman" w:hAnsi="Times New Roman"/>
          <w:b/>
          <w:sz w:val="24"/>
          <w:szCs w:val="24"/>
        </w:rPr>
        <w:t xml:space="preserve"> ОКРУГ</w:t>
      </w:r>
      <w:r>
        <w:rPr>
          <w:rFonts w:ascii="Times New Roman" w:hAnsi="Times New Roman"/>
          <w:b/>
          <w:sz w:val="24"/>
          <w:szCs w:val="24"/>
        </w:rPr>
        <w:t xml:space="preserve">А </w:t>
      </w:r>
      <w:r w:rsidRPr="000110BB">
        <w:rPr>
          <w:rFonts w:ascii="Times New Roman" w:hAnsi="Times New Roman"/>
          <w:b/>
          <w:sz w:val="24"/>
          <w:szCs w:val="24"/>
        </w:rPr>
        <w:t xml:space="preserve"> КРАСНОУФИМСК </w:t>
      </w:r>
    </w:p>
    <w:p w:rsidR="00CE078D" w:rsidRDefault="00CE078D" w:rsidP="00CE078D">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В 2014 -</w:t>
      </w:r>
      <w:r w:rsidR="000636D5">
        <w:rPr>
          <w:rFonts w:ascii="Times New Roman" w:hAnsi="Times New Roman"/>
          <w:b/>
          <w:sz w:val="24"/>
          <w:szCs w:val="24"/>
        </w:rPr>
        <w:t xml:space="preserve"> 202</w:t>
      </w:r>
      <w:r w:rsidR="00C37345">
        <w:rPr>
          <w:rFonts w:ascii="Times New Roman" w:hAnsi="Times New Roman"/>
          <w:b/>
          <w:sz w:val="24"/>
          <w:szCs w:val="24"/>
        </w:rPr>
        <w:t>4</w:t>
      </w:r>
      <w:r w:rsidRPr="000110BB">
        <w:rPr>
          <w:rFonts w:ascii="Times New Roman" w:hAnsi="Times New Roman"/>
          <w:b/>
          <w:sz w:val="24"/>
          <w:szCs w:val="24"/>
        </w:rPr>
        <w:t xml:space="preserve"> ГОД</w:t>
      </w:r>
      <w:r>
        <w:rPr>
          <w:rFonts w:ascii="Times New Roman" w:hAnsi="Times New Roman"/>
          <w:b/>
          <w:sz w:val="24"/>
          <w:szCs w:val="24"/>
        </w:rPr>
        <w:t>АХ</w:t>
      </w:r>
      <w:r w:rsidRPr="000110BB">
        <w:rPr>
          <w:rFonts w:ascii="Times New Roman" w:hAnsi="Times New Roman"/>
          <w:b/>
          <w:sz w:val="24"/>
          <w:szCs w:val="24"/>
        </w:rPr>
        <w:t>"</w:t>
      </w:r>
      <w:r w:rsidR="001E7D6B">
        <w:rPr>
          <w:rFonts w:ascii="Times New Roman" w:hAnsi="Times New Roman"/>
          <w:b/>
          <w:sz w:val="24"/>
          <w:szCs w:val="24"/>
        </w:rPr>
        <w:t xml:space="preserve"> </w:t>
      </w:r>
    </w:p>
    <w:p w:rsidR="00731786" w:rsidRPr="006820ED" w:rsidRDefault="00731786" w:rsidP="00731786">
      <w:pPr>
        <w:spacing w:after="0" w:line="240" w:lineRule="auto"/>
        <w:jc w:val="center"/>
        <w:rPr>
          <w:rFonts w:ascii="Liberation Serif" w:hAnsi="Liberation Serif"/>
          <w:b/>
          <w:sz w:val="28"/>
          <w:szCs w:val="28"/>
        </w:rPr>
      </w:pPr>
      <w:r>
        <w:rPr>
          <w:rFonts w:ascii="Times New Roman" w:hAnsi="Times New Roman"/>
          <w:b/>
          <w:sz w:val="24"/>
          <w:szCs w:val="24"/>
        </w:rPr>
        <w:t>(</w:t>
      </w:r>
      <w:r w:rsidRPr="006820ED">
        <w:rPr>
          <w:rFonts w:ascii="Liberation Serif" w:hAnsi="Liberation Serif"/>
          <w:b/>
          <w:sz w:val="28"/>
          <w:szCs w:val="28"/>
        </w:rPr>
        <w:t xml:space="preserve">с изменениями от 31.12.2014г. №1656, от 12.01.2015 №1, от 31.12.2015г. №1164, от 30.12.2016г. №1189, </w:t>
      </w:r>
    </w:p>
    <w:p w:rsidR="00731786" w:rsidRPr="006820ED" w:rsidRDefault="00731786" w:rsidP="00731786">
      <w:pPr>
        <w:spacing w:after="0" w:line="240" w:lineRule="auto"/>
        <w:jc w:val="center"/>
        <w:rPr>
          <w:rFonts w:ascii="Liberation Serif" w:hAnsi="Liberation Serif"/>
          <w:b/>
          <w:sz w:val="28"/>
          <w:szCs w:val="28"/>
        </w:rPr>
      </w:pPr>
      <w:r w:rsidRPr="006820ED">
        <w:rPr>
          <w:rFonts w:ascii="Liberation Serif" w:hAnsi="Liberation Serif"/>
          <w:b/>
          <w:sz w:val="28"/>
          <w:szCs w:val="28"/>
        </w:rPr>
        <w:t xml:space="preserve">от 27.02.2017г. №154, от 28.12.2017г. №1273, от 29.12.2018г. №958, </w:t>
      </w:r>
    </w:p>
    <w:p w:rsidR="00731786" w:rsidRPr="000110BB" w:rsidRDefault="00731786" w:rsidP="00731786">
      <w:pPr>
        <w:widowControl w:val="0"/>
        <w:autoSpaceDE w:val="0"/>
        <w:autoSpaceDN w:val="0"/>
        <w:adjustRightInd w:val="0"/>
        <w:spacing w:after="0" w:line="240" w:lineRule="auto"/>
        <w:jc w:val="center"/>
        <w:rPr>
          <w:rFonts w:ascii="Times New Roman" w:hAnsi="Times New Roman"/>
          <w:b/>
          <w:sz w:val="24"/>
          <w:szCs w:val="24"/>
        </w:rPr>
      </w:pPr>
      <w:r w:rsidRPr="006820ED">
        <w:rPr>
          <w:rFonts w:ascii="Liberation Serif" w:hAnsi="Liberation Serif"/>
          <w:b/>
          <w:sz w:val="28"/>
          <w:szCs w:val="28"/>
        </w:rPr>
        <w:t>от 24.12.2019г. №945, от 30.12.2020г. №873</w:t>
      </w:r>
      <w:r>
        <w:rPr>
          <w:rFonts w:ascii="Liberation Serif" w:hAnsi="Liberation Serif"/>
          <w:b/>
          <w:sz w:val="28"/>
          <w:szCs w:val="28"/>
        </w:rPr>
        <w:t>, от 30.12.2021 №</w:t>
      </w:r>
      <w:r w:rsidR="00723E77">
        <w:rPr>
          <w:rFonts w:ascii="Liberation Serif" w:hAnsi="Liberation Serif"/>
          <w:b/>
          <w:sz w:val="28"/>
          <w:szCs w:val="28"/>
        </w:rPr>
        <w:t>990</w:t>
      </w:r>
      <w:r>
        <w:rPr>
          <w:rFonts w:ascii="Times New Roman" w:hAnsi="Times New Roman"/>
          <w:b/>
          <w:sz w:val="24"/>
          <w:szCs w:val="24"/>
        </w:rPr>
        <w:t>)</w:t>
      </w:r>
    </w:p>
    <w:p w:rsidR="00CE078D" w:rsidRDefault="00CE078D" w:rsidP="00CE078D">
      <w:pPr>
        <w:tabs>
          <w:tab w:val="left" w:pos="7560"/>
        </w:tabs>
        <w:autoSpaceDE w:val="0"/>
        <w:autoSpaceDN w:val="0"/>
        <w:adjustRightInd w:val="0"/>
        <w:spacing w:after="0" w:line="240" w:lineRule="auto"/>
        <w:jc w:val="center"/>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792640" w:rsidRDefault="00792640"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E078D" w:rsidRDefault="00CE078D"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C9473A" w:rsidRDefault="00C9473A"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9661B1" w:rsidRDefault="009661B1"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037251" w:rsidRDefault="00037251"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9661B1" w:rsidRDefault="009661B1" w:rsidP="000D4707">
      <w:pPr>
        <w:tabs>
          <w:tab w:val="left" w:pos="7560"/>
        </w:tabs>
        <w:autoSpaceDE w:val="0"/>
        <w:autoSpaceDN w:val="0"/>
        <w:adjustRightInd w:val="0"/>
        <w:spacing w:after="0" w:line="240" w:lineRule="auto"/>
        <w:jc w:val="right"/>
        <w:outlineLvl w:val="1"/>
        <w:rPr>
          <w:rFonts w:ascii="Times New Roman" w:hAnsi="Times New Roman"/>
          <w:sz w:val="28"/>
          <w:szCs w:val="28"/>
        </w:rPr>
      </w:pPr>
    </w:p>
    <w:p w:rsidR="000D4707" w:rsidRPr="000110BB" w:rsidRDefault="000D4707" w:rsidP="000D4707">
      <w:pPr>
        <w:widowControl w:val="0"/>
        <w:autoSpaceDE w:val="0"/>
        <w:autoSpaceDN w:val="0"/>
        <w:adjustRightInd w:val="0"/>
        <w:spacing w:after="0" w:line="240" w:lineRule="auto"/>
        <w:jc w:val="center"/>
        <w:rPr>
          <w:rFonts w:ascii="Times New Roman" w:hAnsi="Times New Roman"/>
          <w:b/>
          <w:sz w:val="24"/>
          <w:szCs w:val="24"/>
        </w:rPr>
      </w:pPr>
      <w:bookmarkStart w:id="0" w:name="Par210"/>
      <w:bookmarkEnd w:id="0"/>
      <w:r w:rsidRPr="000110BB">
        <w:rPr>
          <w:rFonts w:ascii="Times New Roman" w:hAnsi="Times New Roman"/>
          <w:b/>
          <w:sz w:val="24"/>
          <w:szCs w:val="24"/>
        </w:rPr>
        <w:lastRenderedPageBreak/>
        <w:t>ПАСПОРТ</w:t>
      </w:r>
    </w:p>
    <w:p w:rsidR="000D4707" w:rsidRPr="000110BB" w:rsidRDefault="000D4707" w:rsidP="000D4707">
      <w:pPr>
        <w:widowControl w:val="0"/>
        <w:autoSpaceDE w:val="0"/>
        <w:autoSpaceDN w:val="0"/>
        <w:adjustRightInd w:val="0"/>
        <w:spacing w:after="0" w:line="240" w:lineRule="auto"/>
        <w:jc w:val="center"/>
        <w:rPr>
          <w:rFonts w:ascii="Times New Roman" w:hAnsi="Times New Roman"/>
          <w:b/>
          <w:sz w:val="24"/>
          <w:szCs w:val="24"/>
        </w:rPr>
      </w:pPr>
      <w:proofErr w:type="gramStart"/>
      <w:r w:rsidRPr="000110BB">
        <w:rPr>
          <w:rFonts w:ascii="Times New Roman" w:hAnsi="Times New Roman"/>
          <w:b/>
          <w:sz w:val="24"/>
          <w:szCs w:val="24"/>
        </w:rPr>
        <w:t>МУНИЦИПАЛЬНОЙ  ПРОГРАММЫ</w:t>
      </w:r>
      <w:proofErr w:type="gramEnd"/>
    </w:p>
    <w:p w:rsidR="000D4707" w:rsidRDefault="00CE078D" w:rsidP="000D4707">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"РАЗВИТИЕ </w:t>
      </w:r>
      <w:proofErr w:type="gramStart"/>
      <w:r>
        <w:rPr>
          <w:rFonts w:ascii="Times New Roman" w:hAnsi="Times New Roman"/>
          <w:b/>
          <w:sz w:val="24"/>
          <w:szCs w:val="24"/>
        </w:rPr>
        <w:t xml:space="preserve">КУЛЬТУРЫ </w:t>
      </w:r>
      <w:r w:rsidR="000D4707" w:rsidRPr="000110BB">
        <w:rPr>
          <w:rFonts w:ascii="Times New Roman" w:hAnsi="Times New Roman"/>
          <w:b/>
          <w:sz w:val="24"/>
          <w:szCs w:val="24"/>
        </w:rPr>
        <w:t xml:space="preserve"> ГОРОДСКО</w:t>
      </w:r>
      <w:r>
        <w:rPr>
          <w:rFonts w:ascii="Times New Roman" w:hAnsi="Times New Roman"/>
          <w:b/>
          <w:sz w:val="24"/>
          <w:szCs w:val="24"/>
        </w:rPr>
        <w:t>ГО</w:t>
      </w:r>
      <w:proofErr w:type="gramEnd"/>
      <w:r w:rsidR="000D4707" w:rsidRPr="000110BB">
        <w:rPr>
          <w:rFonts w:ascii="Times New Roman" w:hAnsi="Times New Roman"/>
          <w:b/>
          <w:sz w:val="24"/>
          <w:szCs w:val="24"/>
        </w:rPr>
        <w:t xml:space="preserve"> ОКРУГ</w:t>
      </w:r>
      <w:r>
        <w:rPr>
          <w:rFonts w:ascii="Times New Roman" w:hAnsi="Times New Roman"/>
          <w:b/>
          <w:sz w:val="24"/>
          <w:szCs w:val="24"/>
        </w:rPr>
        <w:t xml:space="preserve">А </w:t>
      </w:r>
      <w:r w:rsidR="000D4707" w:rsidRPr="000110BB">
        <w:rPr>
          <w:rFonts w:ascii="Times New Roman" w:hAnsi="Times New Roman"/>
          <w:b/>
          <w:sz w:val="24"/>
          <w:szCs w:val="24"/>
        </w:rPr>
        <w:t xml:space="preserve"> КРАСНОУФИМСК </w:t>
      </w:r>
    </w:p>
    <w:p w:rsidR="000D4707" w:rsidRPr="000110BB" w:rsidRDefault="00887635" w:rsidP="000D4707">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В 2014 -</w:t>
      </w:r>
      <w:r w:rsidR="000636D5">
        <w:rPr>
          <w:rFonts w:ascii="Times New Roman" w:hAnsi="Times New Roman"/>
          <w:b/>
          <w:sz w:val="24"/>
          <w:szCs w:val="24"/>
        </w:rPr>
        <w:t xml:space="preserve"> 202</w:t>
      </w:r>
      <w:r w:rsidR="00C37345">
        <w:rPr>
          <w:rFonts w:ascii="Times New Roman" w:hAnsi="Times New Roman"/>
          <w:b/>
          <w:sz w:val="24"/>
          <w:szCs w:val="24"/>
        </w:rPr>
        <w:t>4</w:t>
      </w:r>
      <w:r w:rsidR="000D4707" w:rsidRPr="000110BB">
        <w:rPr>
          <w:rFonts w:ascii="Times New Roman" w:hAnsi="Times New Roman"/>
          <w:b/>
          <w:sz w:val="24"/>
          <w:szCs w:val="24"/>
        </w:rPr>
        <w:t xml:space="preserve"> ГОД</w:t>
      </w:r>
      <w:r>
        <w:rPr>
          <w:rFonts w:ascii="Times New Roman" w:hAnsi="Times New Roman"/>
          <w:b/>
          <w:sz w:val="24"/>
          <w:szCs w:val="24"/>
        </w:rPr>
        <w:t>АХ</w:t>
      </w:r>
      <w:r w:rsidR="000D4707" w:rsidRPr="000110BB">
        <w:rPr>
          <w:rFonts w:ascii="Times New Roman" w:hAnsi="Times New Roman"/>
          <w:b/>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244"/>
      </w:tblGrid>
      <w:tr w:rsidR="000D4707">
        <w:tc>
          <w:tcPr>
            <w:tcW w:w="4503" w:type="dxa"/>
          </w:tcPr>
          <w:p w:rsidR="000D4707" w:rsidRPr="000E51DB" w:rsidRDefault="000D4707" w:rsidP="000E51DB">
            <w:pPr>
              <w:pStyle w:val="ConsPlusCell"/>
              <w:spacing w:after="200"/>
              <w:rPr>
                <w:rFonts w:ascii="Times New Roman" w:hAnsi="Times New Roman" w:cs="Times New Roman"/>
                <w:sz w:val="28"/>
                <w:szCs w:val="28"/>
              </w:rPr>
            </w:pPr>
            <w:r w:rsidRPr="000E51DB">
              <w:rPr>
                <w:rFonts w:ascii="Times New Roman" w:hAnsi="Times New Roman" w:cs="Times New Roman"/>
                <w:sz w:val="28"/>
                <w:szCs w:val="28"/>
              </w:rPr>
              <w:t xml:space="preserve">Ответственный исполнитель        </w:t>
            </w:r>
            <w:r w:rsidRPr="000E51DB">
              <w:rPr>
                <w:rFonts w:ascii="Times New Roman" w:hAnsi="Times New Roman" w:cs="Times New Roman"/>
                <w:sz w:val="28"/>
                <w:szCs w:val="28"/>
              </w:rPr>
              <w:br/>
              <w:t xml:space="preserve">муниципальной программы        </w:t>
            </w:r>
          </w:p>
        </w:tc>
        <w:tc>
          <w:tcPr>
            <w:tcW w:w="5244" w:type="dxa"/>
          </w:tcPr>
          <w:p w:rsidR="000D4707" w:rsidRPr="000E51DB" w:rsidRDefault="000D4707" w:rsidP="00B515F9">
            <w:pPr>
              <w:pStyle w:val="ConsPlusCell"/>
              <w:spacing w:after="240"/>
              <w:jc w:val="both"/>
              <w:rPr>
                <w:rFonts w:ascii="Times New Roman" w:hAnsi="Times New Roman" w:cs="Times New Roman"/>
                <w:sz w:val="28"/>
                <w:szCs w:val="28"/>
              </w:rPr>
            </w:pPr>
            <w:r w:rsidRPr="000E51DB">
              <w:rPr>
                <w:rFonts w:ascii="Times New Roman" w:hAnsi="Times New Roman" w:cs="Times New Roman"/>
                <w:sz w:val="28"/>
                <w:szCs w:val="28"/>
              </w:rPr>
              <w:t>Орган местного самоуправления уполномоченный в сфере культуры Управление культуры муниципального образования городской округ Красноуфимск</w:t>
            </w:r>
          </w:p>
        </w:tc>
      </w:tr>
      <w:tr w:rsidR="000D4707">
        <w:trPr>
          <w:trHeight w:val="468"/>
        </w:trPr>
        <w:tc>
          <w:tcPr>
            <w:tcW w:w="4503" w:type="dxa"/>
          </w:tcPr>
          <w:p w:rsidR="000D4707" w:rsidRPr="000E51DB" w:rsidRDefault="000D4707" w:rsidP="00A759E0">
            <w:pPr>
              <w:pStyle w:val="ConsPlusCell"/>
              <w:rPr>
                <w:rFonts w:ascii="Times New Roman" w:hAnsi="Times New Roman" w:cs="Times New Roman"/>
                <w:sz w:val="28"/>
                <w:szCs w:val="28"/>
              </w:rPr>
            </w:pPr>
            <w:r w:rsidRPr="000E51DB">
              <w:rPr>
                <w:rFonts w:ascii="Times New Roman" w:hAnsi="Times New Roman" w:cs="Times New Roman"/>
                <w:sz w:val="28"/>
                <w:szCs w:val="28"/>
              </w:rPr>
              <w:t xml:space="preserve">Сроки реализации                 </w:t>
            </w:r>
            <w:r w:rsidRPr="000E51DB">
              <w:rPr>
                <w:rFonts w:ascii="Times New Roman" w:hAnsi="Times New Roman" w:cs="Times New Roman"/>
                <w:sz w:val="28"/>
                <w:szCs w:val="28"/>
              </w:rPr>
              <w:br/>
              <w:t xml:space="preserve">муниципальной программы        </w:t>
            </w:r>
          </w:p>
        </w:tc>
        <w:tc>
          <w:tcPr>
            <w:tcW w:w="5244" w:type="dxa"/>
          </w:tcPr>
          <w:p w:rsidR="000D4707" w:rsidRPr="000E51DB" w:rsidRDefault="000636D5" w:rsidP="00A759E0">
            <w:pPr>
              <w:pStyle w:val="ConsPlusCell"/>
              <w:spacing w:line="276" w:lineRule="auto"/>
              <w:rPr>
                <w:rFonts w:ascii="Times New Roman" w:hAnsi="Times New Roman" w:cs="Times New Roman"/>
                <w:sz w:val="28"/>
                <w:szCs w:val="28"/>
              </w:rPr>
            </w:pPr>
            <w:r>
              <w:rPr>
                <w:rFonts w:ascii="Times New Roman" w:hAnsi="Times New Roman" w:cs="Times New Roman"/>
                <w:sz w:val="28"/>
                <w:szCs w:val="28"/>
              </w:rPr>
              <w:t>2014-202</w:t>
            </w:r>
            <w:r w:rsidR="00C37345">
              <w:rPr>
                <w:rFonts w:ascii="Times New Roman" w:hAnsi="Times New Roman" w:cs="Times New Roman"/>
                <w:sz w:val="28"/>
                <w:szCs w:val="28"/>
              </w:rPr>
              <w:t>4</w:t>
            </w:r>
            <w:r w:rsidR="000D4707" w:rsidRPr="000E51DB">
              <w:rPr>
                <w:rFonts w:ascii="Times New Roman" w:hAnsi="Times New Roman" w:cs="Times New Roman"/>
                <w:sz w:val="28"/>
                <w:szCs w:val="28"/>
              </w:rPr>
              <w:t xml:space="preserve"> годы</w:t>
            </w:r>
          </w:p>
        </w:tc>
      </w:tr>
      <w:tr w:rsidR="000D4707">
        <w:tc>
          <w:tcPr>
            <w:tcW w:w="4503" w:type="dxa"/>
          </w:tcPr>
          <w:p w:rsidR="000D4707" w:rsidRPr="000E51DB" w:rsidRDefault="000D4707" w:rsidP="000E51DB">
            <w:pPr>
              <w:pStyle w:val="ConsPlusCell"/>
              <w:spacing w:after="200"/>
              <w:rPr>
                <w:rFonts w:ascii="Times New Roman" w:hAnsi="Times New Roman" w:cs="Times New Roman"/>
                <w:sz w:val="28"/>
                <w:szCs w:val="28"/>
              </w:rPr>
            </w:pPr>
            <w:r w:rsidRPr="000E51DB">
              <w:rPr>
                <w:rFonts w:ascii="Times New Roman" w:hAnsi="Times New Roman" w:cs="Times New Roman"/>
                <w:sz w:val="28"/>
                <w:szCs w:val="28"/>
              </w:rPr>
              <w:t xml:space="preserve">Цели и задачи                    </w:t>
            </w:r>
            <w:r w:rsidRPr="000E51DB">
              <w:rPr>
                <w:rFonts w:ascii="Times New Roman" w:hAnsi="Times New Roman" w:cs="Times New Roman"/>
                <w:sz w:val="28"/>
                <w:szCs w:val="28"/>
              </w:rPr>
              <w:br/>
              <w:t xml:space="preserve">муниципальной программы        </w:t>
            </w:r>
          </w:p>
        </w:tc>
        <w:tc>
          <w:tcPr>
            <w:tcW w:w="5244" w:type="dxa"/>
          </w:tcPr>
          <w:p w:rsidR="000D4707" w:rsidRPr="000E51DB" w:rsidRDefault="000D4707" w:rsidP="00B45CB0">
            <w:pPr>
              <w:spacing w:after="0" w:line="240" w:lineRule="auto"/>
              <w:rPr>
                <w:rFonts w:ascii="Times New Roman" w:hAnsi="Times New Roman"/>
                <w:sz w:val="28"/>
                <w:szCs w:val="28"/>
              </w:rPr>
            </w:pPr>
            <w:r w:rsidRPr="000E51DB">
              <w:rPr>
                <w:rFonts w:ascii="Times New Roman" w:hAnsi="Times New Roman"/>
                <w:sz w:val="28"/>
                <w:szCs w:val="28"/>
              </w:rPr>
              <w:t xml:space="preserve">Цель: Духовно – нравственное развитие и реализация человеческого потенциала в условиях перехода к инновационному типу развития общества и экономики городского округа </w:t>
            </w:r>
            <w:proofErr w:type="gramStart"/>
            <w:r w:rsidRPr="000E51DB">
              <w:rPr>
                <w:rFonts w:ascii="Times New Roman" w:hAnsi="Times New Roman"/>
                <w:sz w:val="28"/>
                <w:szCs w:val="28"/>
              </w:rPr>
              <w:t xml:space="preserve">Красноуфимск;   </w:t>
            </w:r>
            <w:proofErr w:type="gramEnd"/>
            <w:r w:rsidRPr="000E51DB">
              <w:rPr>
                <w:rFonts w:ascii="Times New Roman" w:hAnsi="Times New Roman"/>
                <w:sz w:val="28"/>
                <w:szCs w:val="28"/>
              </w:rPr>
              <w:t xml:space="preserve">               Задачи:</w:t>
            </w:r>
          </w:p>
          <w:p w:rsidR="000D4707" w:rsidRPr="00494BCA" w:rsidRDefault="000D4707" w:rsidP="000E51DB">
            <w:pPr>
              <w:pStyle w:val="10"/>
              <w:numPr>
                <w:ilvl w:val="0"/>
                <w:numId w:val="1"/>
              </w:numPr>
              <w:ind w:left="0" w:firstLine="67"/>
            </w:pPr>
            <w:r w:rsidRPr="00494BCA">
              <w:t>повышение доступности и качества услуг, оказываемых населению в сфере культуры;</w:t>
            </w:r>
          </w:p>
          <w:p w:rsidR="000D4707" w:rsidRDefault="000D4707" w:rsidP="000E51DB">
            <w:pPr>
              <w:pStyle w:val="10"/>
              <w:numPr>
                <w:ilvl w:val="0"/>
                <w:numId w:val="1"/>
              </w:numPr>
              <w:ind w:left="67" w:firstLine="0"/>
            </w:pPr>
            <w:r w:rsidRPr="00494BCA">
              <w:t xml:space="preserve">обеспечение условий для развития инновационной деятельности </w:t>
            </w:r>
            <w:r>
              <w:t xml:space="preserve">муниципальных </w:t>
            </w:r>
            <w:r w:rsidRPr="00494BCA">
              <w:t>учреждений культуры</w:t>
            </w:r>
            <w:r>
              <w:t xml:space="preserve"> городского округа Красноуфимск;</w:t>
            </w:r>
          </w:p>
          <w:p w:rsidR="004029DD" w:rsidRPr="004029DD" w:rsidRDefault="004029DD" w:rsidP="004029DD">
            <w:pPr>
              <w:pStyle w:val="10"/>
              <w:numPr>
                <w:ilvl w:val="0"/>
                <w:numId w:val="1"/>
              </w:numPr>
              <w:ind w:left="67" w:firstLine="0"/>
            </w:pPr>
            <w:r w:rsidRPr="004029DD">
              <w:t>содействие укреплению единства российской нации, гармонизации межэтнических и межконфессиональных отношений, этнокультурному развитию, взаимодействию с национально-культурными общественными объединениями и казачеством в городском округе Красноуфимск</w:t>
            </w:r>
          </w:p>
          <w:p w:rsidR="000D4707" w:rsidRPr="00494BCA" w:rsidRDefault="000D4707" w:rsidP="000E51DB">
            <w:pPr>
              <w:pStyle w:val="10"/>
              <w:numPr>
                <w:ilvl w:val="0"/>
                <w:numId w:val="1"/>
              </w:numPr>
              <w:ind w:left="67" w:firstLine="0"/>
            </w:pPr>
            <w:r w:rsidRPr="00494BCA">
              <w:t xml:space="preserve">создание условий для сохранения и развития кадрового </w:t>
            </w:r>
            <w:proofErr w:type="gramStart"/>
            <w:r w:rsidRPr="00494BCA">
              <w:t>и  творческого</w:t>
            </w:r>
            <w:proofErr w:type="gramEnd"/>
            <w:r w:rsidRPr="00494BCA">
              <w:t xml:space="preserve"> потенциала сферы культуры;</w:t>
            </w:r>
          </w:p>
          <w:p w:rsidR="000D4707" w:rsidRPr="00494BCA" w:rsidRDefault="000D4707" w:rsidP="000E51DB">
            <w:pPr>
              <w:pStyle w:val="10"/>
              <w:numPr>
                <w:ilvl w:val="0"/>
                <w:numId w:val="1"/>
              </w:numPr>
              <w:ind w:left="67" w:firstLine="0"/>
            </w:pPr>
            <w:r w:rsidRPr="00494BCA">
              <w:t>формирование и развитие эффективной системы поддержки творчески одаренных детей и молодежи;</w:t>
            </w:r>
          </w:p>
          <w:p w:rsidR="000D4707" w:rsidRDefault="000D4707" w:rsidP="000E51DB">
            <w:pPr>
              <w:pStyle w:val="10"/>
              <w:numPr>
                <w:ilvl w:val="0"/>
                <w:numId w:val="1"/>
              </w:numPr>
              <w:ind w:left="67" w:firstLine="0"/>
            </w:pPr>
            <w:r w:rsidRPr="00494BCA">
              <w:t>совершенствование организационных, экономических и правов</w:t>
            </w:r>
            <w:r>
              <w:t>ых механизмов развития культуры;</w:t>
            </w:r>
          </w:p>
          <w:p w:rsidR="000E51DB" w:rsidRPr="000E51DB" w:rsidRDefault="004029DD" w:rsidP="009661B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7</w:t>
            </w:r>
            <w:r w:rsidR="000D4707" w:rsidRPr="000E51DB">
              <w:rPr>
                <w:rFonts w:ascii="Times New Roman" w:hAnsi="Times New Roman"/>
                <w:sz w:val="28"/>
                <w:szCs w:val="28"/>
              </w:rPr>
              <w:t>) сохранение и популяризация культурно-исторического наследия, находящегося на территории городского округа Красноуфимск.</w:t>
            </w:r>
          </w:p>
        </w:tc>
      </w:tr>
      <w:tr w:rsidR="000D4707">
        <w:tc>
          <w:tcPr>
            <w:tcW w:w="4503" w:type="dxa"/>
          </w:tcPr>
          <w:p w:rsidR="000D4707" w:rsidRPr="000E51DB" w:rsidRDefault="000D4707" w:rsidP="000E51DB">
            <w:pPr>
              <w:pStyle w:val="ConsPlusCell"/>
              <w:spacing w:after="200"/>
              <w:rPr>
                <w:rFonts w:ascii="Times New Roman" w:hAnsi="Times New Roman" w:cs="Times New Roman"/>
                <w:sz w:val="28"/>
                <w:szCs w:val="28"/>
              </w:rPr>
            </w:pPr>
            <w:r w:rsidRPr="000E51DB">
              <w:rPr>
                <w:rFonts w:ascii="Times New Roman" w:hAnsi="Times New Roman" w:cs="Times New Roman"/>
                <w:sz w:val="28"/>
                <w:szCs w:val="28"/>
              </w:rPr>
              <w:lastRenderedPageBreak/>
              <w:t xml:space="preserve">Перечень подпрограмм             </w:t>
            </w:r>
            <w:r w:rsidRPr="000E51DB">
              <w:rPr>
                <w:rFonts w:ascii="Times New Roman" w:hAnsi="Times New Roman" w:cs="Times New Roman"/>
                <w:sz w:val="28"/>
                <w:szCs w:val="28"/>
              </w:rPr>
              <w:br/>
              <w:t xml:space="preserve">муниципальной программы     </w:t>
            </w:r>
            <w:proofErr w:type="gramStart"/>
            <w:r w:rsidRPr="000E51DB">
              <w:rPr>
                <w:rFonts w:ascii="Times New Roman" w:hAnsi="Times New Roman" w:cs="Times New Roman"/>
                <w:sz w:val="28"/>
                <w:szCs w:val="28"/>
              </w:rPr>
              <w:t xml:space="preserve">   </w:t>
            </w:r>
            <w:r w:rsidRPr="000E51DB">
              <w:rPr>
                <w:rFonts w:ascii="Times New Roman" w:hAnsi="Times New Roman" w:cs="Times New Roman"/>
                <w:sz w:val="28"/>
                <w:szCs w:val="28"/>
              </w:rPr>
              <w:br/>
              <w:t>(</w:t>
            </w:r>
            <w:proofErr w:type="gramEnd"/>
            <w:r w:rsidRPr="000E51DB">
              <w:rPr>
                <w:rFonts w:ascii="Times New Roman" w:hAnsi="Times New Roman" w:cs="Times New Roman"/>
                <w:sz w:val="28"/>
                <w:szCs w:val="28"/>
              </w:rPr>
              <w:t xml:space="preserve">при их наличии)                 </w:t>
            </w:r>
          </w:p>
        </w:tc>
        <w:tc>
          <w:tcPr>
            <w:tcW w:w="5244" w:type="dxa"/>
          </w:tcPr>
          <w:p w:rsidR="000D4707" w:rsidRPr="000E51DB" w:rsidRDefault="000D4707" w:rsidP="000E51DB">
            <w:pPr>
              <w:pStyle w:val="ConsPlusCell"/>
              <w:spacing w:after="200"/>
              <w:rPr>
                <w:rFonts w:ascii="Times New Roman" w:hAnsi="Times New Roman" w:cs="Times New Roman"/>
                <w:sz w:val="28"/>
                <w:szCs w:val="28"/>
              </w:rPr>
            </w:pPr>
            <w:r w:rsidRPr="000E51DB">
              <w:rPr>
                <w:rFonts w:ascii="Times New Roman" w:hAnsi="Times New Roman" w:cs="Times New Roman"/>
                <w:sz w:val="28"/>
                <w:szCs w:val="28"/>
              </w:rPr>
              <w:t>Подпрограмма 1 «Развитие культуры и искусства»;</w:t>
            </w:r>
          </w:p>
          <w:p w:rsidR="000D4707" w:rsidRPr="000E51DB" w:rsidRDefault="000D4707" w:rsidP="000E51DB">
            <w:pPr>
              <w:pStyle w:val="ConsPlusCell"/>
              <w:spacing w:after="200"/>
              <w:rPr>
                <w:rFonts w:ascii="Times New Roman" w:hAnsi="Times New Roman" w:cs="Times New Roman"/>
                <w:sz w:val="28"/>
                <w:szCs w:val="28"/>
              </w:rPr>
            </w:pPr>
            <w:r w:rsidRPr="000E51DB">
              <w:rPr>
                <w:rFonts w:ascii="Times New Roman" w:hAnsi="Times New Roman" w:cs="Times New Roman"/>
                <w:sz w:val="28"/>
                <w:szCs w:val="28"/>
              </w:rPr>
              <w:t>Подпрограмма 2 «Развитие образования в сфере культуры и искусства»;</w:t>
            </w:r>
          </w:p>
          <w:p w:rsidR="000D4707" w:rsidRPr="000E51DB" w:rsidRDefault="000D4707" w:rsidP="00332AF7">
            <w:pPr>
              <w:pStyle w:val="ConsPlusCell"/>
              <w:spacing w:after="120"/>
              <w:rPr>
                <w:rFonts w:ascii="Times New Roman" w:hAnsi="Times New Roman" w:cs="Times New Roman"/>
                <w:sz w:val="28"/>
                <w:szCs w:val="28"/>
              </w:rPr>
            </w:pPr>
            <w:r w:rsidRPr="000E51DB">
              <w:rPr>
                <w:rFonts w:ascii="Times New Roman" w:hAnsi="Times New Roman" w:cs="Times New Roman"/>
                <w:sz w:val="28"/>
                <w:szCs w:val="28"/>
              </w:rPr>
              <w:t xml:space="preserve">Подпрограмма 3 «Обеспечение реализации муниципальной программы «Развитие </w:t>
            </w:r>
            <w:proofErr w:type="gramStart"/>
            <w:r w:rsidRPr="000E51DB">
              <w:rPr>
                <w:rFonts w:ascii="Times New Roman" w:hAnsi="Times New Roman" w:cs="Times New Roman"/>
                <w:sz w:val="28"/>
                <w:szCs w:val="28"/>
              </w:rPr>
              <w:t>культуры  город</w:t>
            </w:r>
            <w:r w:rsidR="00B45CB0">
              <w:rPr>
                <w:rFonts w:ascii="Times New Roman" w:hAnsi="Times New Roman" w:cs="Times New Roman"/>
                <w:sz w:val="28"/>
                <w:szCs w:val="28"/>
              </w:rPr>
              <w:t>ско</w:t>
            </w:r>
            <w:r w:rsidR="00332AF7">
              <w:rPr>
                <w:rFonts w:ascii="Times New Roman" w:hAnsi="Times New Roman" w:cs="Times New Roman"/>
                <w:sz w:val="28"/>
                <w:szCs w:val="28"/>
              </w:rPr>
              <w:t>го</w:t>
            </w:r>
            <w:proofErr w:type="gramEnd"/>
            <w:r w:rsidR="00B45CB0">
              <w:rPr>
                <w:rFonts w:ascii="Times New Roman" w:hAnsi="Times New Roman" w:cs="Times New Roman"/>
                <w:sz w:val="28"/>
                <w:szCs w:val="28"/>
              </w:rPr>
              <w:t xml:space="preserve"> округ</w:t>
            </w:r>
            <w:r w:rsidR="00332AF7">
              <w:rPr>
                <w:rFonts w:ascii="Times New Roman" w:hAnsi="Times New Roman" w:cs="Times New Roman"/>
                <w:sz w:val="28"/>
                <w:szCs w:val="28"/>
              </w:rPr>
              <w:t>а</w:t>
            </w:r>
            <w:r w:rsidR="00B45CB0">
              <w:rPr>
                <w:rFonts w:ascii="Times New Roman" w:hAnsi="Times New Roman" w:cs="Times New Roman"/>
                <w:sz w:val="28"/>
                <w:szCs w:val="28"/>
              </w:rPr>
              <w:t xml:space="preserve"> Красноуфимск </w:t>
            </w:r>
            <w:r w:rsidR="00B56463">
              <w:rPr>
                <w:rFonts w:ascii="Times New Roman" w:hAnsi="Times New Roman" w:cs="Times New Roman"/>
                <w:sz w:val="28"/>
                <w:szCs w:val="28"/>
              </w:rPr>
              <w:t>в 2014-202</w:t>
            </w:r>
            <w:r w:rsidR="002A5CAF">
              <w:rPr>
                <w:rFonts w:ascii="Times New Roman" w:hAnsi="Times New Roman" w:cs="Times New Roman"/>
                <w:sz w:val="28"/>
                <w:szCs w:val="28"/>
              </w:rPr>
              <w:t>4</w:t>
            </w:r>
            <w:r w:rsidRPr="000E51DB">
              <w:rPr>
                <w:rFonts w:ascii="Times New Roman" w:hAnsi="Times New Roman" w:cs="Times New Roman"/>
                <w:sz w:val="28"/>
                <w:szCs w:val="28"/>
              </w:rPr>
              <w:t xml:space="preserve"> года</w:t>
            </w:r>
            <w:r w:rsidR="00B56463">
              <w:rPr>
                <w:rFonts w:ascii="Times New Roman" w:hAnsi="Times New Roman" w:cs="Times New Roman"/>
                <w:sz w:val="28"/>
                <w:szCs w:val="28"/>
              </w:rPr>
              <w:t>х</w:t>
            </w:r>
            <w:r w:rsidRPr="000E51DB">
              <w:rPr>
                <w:rFonts w:ascii="Times New Roman" w:hAnsi="Times New Roman" w:cs="Times New Roman"/>
                <w:sz w:val="28"/>
                <w:szCs w:val="28"/>
              </w:rPr>
              <w:t>»</w:t>
            </w:r>
          </w:p>
        </w:tc>
      </w:tr>
      <w:tr w:rsidR="000D4707">
        <w:trPr>
          <w:trHeight w:val="529"/>
        </w:trPr>
        <w:tc>
          <w:tcPr>
            <w:tcW w:w="4503" w:type="dxa"/>
          </w:tcPr>
          <w:p w:rsidR="000D4707" w:rsidRPr="000E51DB" w:rsidRDefault="000D4707" w:rsidP="000E51DB">
            <w:pPr>
              <w:pStyle w:val="ConsPlusCell"/>
              <w:spacing w:after="200"/>
              <w:rPr>
                <w:rFonts w:ascii="Times New Roman" w:hAnsi="Times New Roman" w:cs="Times New Roman"/>
                <w:sz w:val="28"/>
                <w:szCs w:val="28"/>
              </w:rPr>
            </w:pPr>
            <w:r w:rsidRPr="000E51DB">
              <w:rPr>
                <w:rFonts w:ascii="Times New Roman" w:hAnsi="Times New Roman" w:cs="Times New Roman"/>
                <w:sz w:val="28"/>
                <w:szCs w:val="28"/>
              </w:rPr>
              <w:t xml:space="preserve">Перечень основных                </w:t>
            </w:r>
            <w:r w:rsidRPr="000E51DB">
              <w:rPr>
                <w:rFonts w:ascii="Times New Roman" w:hAnsi="Times New Roman" w:cs="Times New Roman"/>
                <w:sz w:val="28"/>
                <w:szCs w:val="28"/>
              </w:rPr>
              <w:br/>
              <w:t xml:space="preserve">целевых показателей              </w:t>
            </w:r>
            <w:r w:rsidRPr="000E51DB">
              <w:rPr>
                <w:rFonts w:ascii="Times New Roman" w:hAnsi="Times New Roman" w:cs="Times New Roman"/>
                <w:sz w:val="28"/>
                <w:szCs w:val="28"/>
              </w:rPr>
              <w:br/>
              <w:t xml:space="preserve">муниципальной программы        </w:t>
            </w:r>
          </w:p>
        </w:tc>
        <w:tc>
          <w:tcPr>
            <w:tcW w:w="5244" w:type="dxa"/>
          </w:tcPr>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1</w:t>
            </w:r>
            <w:r w:rsidR="000D4707" w:rsidRPr="000E51DB">
              <w:rPr>
                <w:rFonts w:ascii="Times New Roman" w:hAnsi="Times New Roman" w:cs="Times New Roman"/>
                <w:sz w:val="28"/>
                <w:szCs w:val="28"/>
              </w:rPr>
              <w:t xml:space="preserve">) рост ежегодной </w:t>
            </w:r>
            <w:proofErr w:type="gramStart"/>
            <w:r w:rsidR="000D4707" w:rsidRPr="000E51DB">
              <w:rPr>
                <w:rFonts w:ascii="Times New Roman" w:hAnsi="Times New Roman" w:cs="Times New Roman"/>
                <w:sz w:val="28"/>
                <w:szCs w:val="28"/>
              </w:rPr>
              <w:t>посещаемости  музея</w:t>
            </w:r>
            <w:proofErr w:type="gramEnd"/>
            <w:r w:rsidR="000D4707" w:rsidRPr="000E51DB">
              <w:rPr>
                <w:rFonts w:ascii="Times New Roman" w:hAnsi="Times New Roman" w:cs="Times New Roman"/>
                <w:sz w:val="28"/>
                <w:szCs w:val="28"/>
              </w:rPr>
              <w:t xml:space="preserve"> в городском округе Красноуфимск;</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2</w:t>
            </w:r>
            <w:r w:rsidR="000D4707" w:rsidRPr="000E51DB">
              <w:rPr>
                <w:rFonts w:ascii="Times New Roman" w:hAnsi="Times New Roman" w:cs="Times New Roman"/>
                <w:sz w:val="28"/>
                <w:szCs w:val="28"/>
              </w:rPr>
              <w:t>) увеличение численности участников культурно-досуговых мероприятий (по сравнению с предыдущим годом);</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3</w:t>
            </w:r>
            <w:r w:rsidR="000D4707" w:rsidRPr="000E51DB">
              <w:rPr>
                <w:rFonts w:ascii="Times New Roman" w:hAnsi="Times New Roman" w:cs="Times New Roman"/>
                <w:sz w:val="28"/>
                <w:szCs w:val="28"/>
              </w:rPr>
              <w:t>) увеличение числа посещений библиотек;</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4</w:t>
            </w:r>
            <w:r w:rsidR="000D4707" w:rsidRPr="000E51DB">
              <w:rPr>
                <w:rFonts w:ascii="Times New Roman" w:hAnsi="Times New Roman" w:cs="Times New Roman"/>
                <w:sz w:val="28"/>
                <w:szCs w:val="28"/>
              </w:rPr>
              <w:t>) количество экземпляров новых поступлений в фонды общедоступных библиотек ГО Красноуфимск в расчете на 1000 человек жителей;</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5</w:t>
            </w:r>
            <w:r w:rsidR="000D4707" w:rsidRPr="000E51DB">
              <w:rPr>
                <w:rFonts w:ascii="Times New Roman" w:hAnsi="Times New Roman" w:cs="Times New Roman"/>
                <w:sz w:val="28"/>
                <w:szCs w:val="28"/>
              </w:rPr>
              <w:t>) количество массовых мероприятий, проводимых музеем;</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6</w:t>
            </w:r>
            <w:r w:rsidR="000D4707" w:rsidRPr="000E51DB">
              <w:rPr>
                <w:rFonts w:ascii="Times New Roman" w:hAnsi="Times New Roman" w:cs="Times New Roman"/>
                <w:sz w:val="28"/>
                <w:szCs w:val="28"/>
              </w:rPr>
              <w:t>) количество реализованных выставочных музейных проектов (выставок), в том числе из фондов музея и выставок, с привлечением других фондов (передвижных выставок);</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7</w:t>
            </w:r>
            <w:r w:rsidR="00B45CB0">
              <w:rPr>
                <w:rFonts w:ascii="Times New Roman" w:hAnsi="Times New Roman" w:cs="Times New Roman"/>
                <w:sz w:val="28"/>
                <w:szCs w:val="28"/>
              </w:rPr>
              <w:t>) и</w:t>
            </w:r>
            <w:r w:rsidR="000D4707" w:rsidRPr="000E51DB">
              <w:rPr>
                <w:rFonts w:ascii="Times New Roman" w:hAnsi="Times New Roman" w:cs="Times New Roman"/>
                <w:sz w:val="28"/>
                <w:szCs w:val="28"/>
              </w:rPr>
              <w:t>спользование информационной системы учета и ведение музейного каталога в электронном виде;</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8</w:t>
            </w:r>
            <w:r w:rsidR="00B45CB0">
              <w:rPr>
                <w:rFonts w:ascii="Times New Roman" w:hAnsi="Times New Roman" w:cs="Times New Roman"/>
                <w:sz w:val="28"/>
                <w:szCs w:val="28"/>
              </w:rPr>
              <w:t>) у</w:t>
            </w:r>
            <w:r w:rsidR="000D4707" w:rsidRPr="000E51DB">
              <w:rPr>
                <w:rFonts w:ascii="Times New Roman" w:hAnsi="Times New Roman" w:cs="Times New Roman"/>
                <w:sz w:val="28"/>
                <w:szCs w:val="28"/>
              </w:rPr>
              <w:t>величение доли представленных (во всех формах) зрителю музейных предметов в общем количестве музейных предметов основного фонда;</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9</w:t>
            </w:r>
            <w:r w:rsidR="000D4707" w:rsidRPr="000E51DB">
              <w:rPr>
                <w:rFonts w:ascii="Times New Roman" w:hAnsi="Times New Roman" w:cs="Times New Roman"/>
                <w:sz w:val="28"/>
                <w:szCs w:val="28"/>
              </w:rPr>
              <w:t>) доля выпускников, продолживших обучение в профессиональных образовательных организациях сферы культуры и искусства (процентов);</w:t>
            </w:r>
          </w:p>
          <w:p w:rsidR="000D4707" w:rsidRPr="000E51DB" w:rsidRDefault="000D4707"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1</w:t>
            </w:r>
            <w:r w:rsidR="00041294" w:rsidRPr="000E51DB">
              <w:rPr>
                <w:rFonts w:ascii="Times New Roman" w:hAnsi="Times New Roman" w:cs="Times New Roman"/>
                <w:sz w:val="28"/>
                <w:szCs w:val="28"/>
              </w:rPr>
              <w:t>0</w:t>
            </w:r>
            <w:r w:rsidRPr="000E51DB">
              <w:rPr>
                <w:rFonts w:ascii="Times New Roman" w:hAnsi="Times New Roman" w:cs="Times New Roman"/>
                <w:sz w:val="28"/>
                <w:szCs w:val="28"/>
              </w:rPr>
              <w:t xml:space="preserve">) увеличение количества одаренных детей, участвующих в творческих </w:t>
            </w:r>
            <w:r w:rsidRPr="000E51DB">
              <w:rPr>
                <w:rFonts w:ascii="Times New Roman" w:hAnsi="Times New Roman" w:cs="Times New Roman"/>
                <w:sz w:val="28"/>
                <w:szCs w:val="28"/>
              </w:rPr>
              <w:lastRenderedPageBreak/>
              <w:t>мероприяти</w:t>
            </w:r>
            <w:r w:rsidR="00041294" w:rsidRPr="000E51DB">
              <w:rPr>
                <w:rFonts w:ascii="Times New Roman" w:hAnsi="Times New Roman" w:cs="Times New Roman"/>
                <w:sz w:val="28"/>
                <w:szCs w:val="28"/>
              </w:rPr>
              <w:t>ях</w:t>
            </w:r>
            <w:r w:rsidRPr="000E51DB">
              <w:rPr>
                <w:rFonts w:ascii="Times New Roman" w:hAnsi="Times New Roman" w:cs="Times New Roman"/>
                <w:sz w:val="28"/>
                <w:szCs w:val="28"/>
              </w:rPr>
              <w:t xml:space="preserve"> по отношению к общей численности детей, обучающихся в детск</w:t>
            </w:r>
            <w:r w:rsidR="004341FC">
              <w:rPr>
                <w:rFonts w:ascii="Times New Roman" w:hAnsi="Times New Roman" w:cs="Times New Roman"/>
                <w:sz w:val="28"/>
                <w:szCs w:val="28"/>
              </w:rPr>
              <w:t>ой</w:t>
            </w:r>
            <w:r w:rsidRPr="000E51DB">
              <w:rPr>
                <w:rFonts w:ascii="Times New Roman" w:hAnsi="Times New Roman" w:cs="Times New Roman"/>
                <w:sz w:val="28"/>
                <w:szCs w:val="28"/>
              </w:rPr>
              <w:t xml:space="preserve"> школ</w:t>
            </w:r>
            <w:r w:rsidR="004341FC">
              <w:rPr>
                <w:rFonts w:ascii="Times New Roman" w:hAnsi="Times New Roman" w:cs="Times New Roman"/>
                <w:sz w:val="28"/>
                <w:szCs w:val="28"/>
              </w:rPr>
              <w:t>е</w:t>
            </w:r>
            <w:r w:rsidRPr="000E51DB">
              <w:rPr>
                <w:rFonts w:ascii="Times New Roman" w:hAnsi="Times New Roman" w:cs="Times New Roman"/>
                <w:sz w:val="28"/>
                <w:szCs w:val="28"/>
              </w:rPr>
              <w:t xml:space="preserve"> искусств;</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11</w:t>
            </w:r>
            <w:r w:rsidR="000D4707" w:rsidRPr="000E51DB">
              <w:rPr>
                <w:rFonts w:ascii="Times New Roman" w:hAnsi="Times New Roman" w:cs="Times New Roman"/>
                <w:sz w:val="28"/>
                <w:szCs w:val="28"/>
              </w:rPr>
              <w:t>) доля педагогических работников, имеющих первую и высшую квалификационную категорию;</w:t>
            </w:r>
          </w:p>
          <w:p w:rsidR="000D4707" w:rsidRPr="000E51DB" w:rsidRDefault="00041294" w:rsidP="000E51DB">
            <w:pPr>
              <w:pStyle w:val="ConsPlusCell"/>
              <w:tabs>
                <w:tab w:val="left" w:pos="-75"/>
              </w:tabs>
              <w:spacing w:after="200"/>
              <w:rPr>
                <w:rFonts w:ascii="Times New Roman" w:hAnsi="Times New Roman" w:cs="Times New Roman"/>
                <w:sz w:val="28"/>
                <w:szCs w:val="28"/>
              </w:rPr>
            </w:pPr>
            <w:r w:rsidRPr="000E51DB">
              <w:rPr>
                <w:rFonts w:ascii="Times New Roman" w:hAnsi="Times New Roman" w:cs="Times New Roman"/>
                <w:sz w:val="28"/>
                <w:szCs w:val="28"/>
              </w:rPr>
              <w:t>12</w:t>
            </w:r>
            <w:r w:rsidR="000D4707" w:rsidRPr="000E51DB">
              <w:rPr>
                <w:rFonts w:ascii="Times New Roman" w:hAnsi="Times New Roman" w:cs="Times New Roman"/>
                <w:sz w:val="28"/>
                <w:szCs w:val="28"/>
              </w:rPr>
              <w:t>) численность обучающихся в расчете на 1 педагогического работника (включая концертмейстеров);</w:t>
            </w:r>
          </w:p>
          <w:p w:rsidR="000D4707" w:rsidRPr="000E51DB" w:rsidRDefault="00041294" w:rsidP="000E51DB">
            <w:pPr>
              <w:pStyle w:val="ConsPlusCell"/>
              <w:tabs>
                <w:tab w:val="left" w:pos="67"/>
              </w:tabs>
              <w:spacing w:after="200"/>
              <w:rPr>
                <w:rFonts w:ascii="Times New Roman" w:hAnsi="Times New Roman" w:cs="Times New Roman"/>
                <w:sz w:val="28"/>
                <w:szCs w:val="28"/>
              </w:rPr>
            </w:pPr>
            <w:r w:rsidRPr="000E51DB">
              <w:rPr>
                <w:rFonts w:ascii="Times New Roman" w:hAnsi="Times New Roman" w:cs="Times New Roman"/>
                <w:sz w:val="28"/>
                <w:szCs w:val="28"/>
              </w:rPr>
              <w:t>13</w:t>
            </w:r>
            <w:r w:rsidR="000D4707" w:rsidRPr="000E51DB">
              <w:rPr>
                <w:rFonts w:ascii="Times New Roman" w:hAnsi="Times New Roman" w:cs="Times New Roman"/>
                <w:sz w:val="28"/>
                <w:szCs w:val="28"/>
              </w:rPr>
              <w:t>) уровень удовлетворенности населения городского округа Красноуфимск качеством и доступностью предоставляемых муниципальных услуг в сфере культуры;</w:t>
            </w:r>
          </w:p>
          <w:p w:rsidR="000D4707" w:rsidRPr="000E51DB" w:rsidRDefault="00041294" w:rsidP="000E51DB">
            <w:pPr>
              <w:pStyle w:val="ConsPlusCell"/>
              <w:tabs>
                <w:tab w:val="left" w:pos="67"/>
                <w:tab w:val="left" w:pos="917"/>
              </w:tabs>
              <w:spacing w:after="200"/>
              <w:rPr>
                <w:rFonts w:ascii="Times New Roman" w:hAnsi="Times New Roman" w:cs="Times New Roman"/>
                <w:sz w:val="28"/>
                <w:szCs w:val="28"/>
              </w:rPr>
            </w:pPr>
            <w:r w:rsidRPr="000E51DB">
              <w:rPr>
                <w:rFonts w:ascii="Times New Roman" w:hAnsi="Times New Roman" w:cs="Times New Roman"/>
                <w:sz w:val="28"/>
                <w:szCs w:val="28"/>
              </w:rPr>
              <w:t>14</w:t>
            </w:r>
            <w:r w:rsidR="000D4707" w:rsidRPr="000E51DB">
              <w:rPr>
                <w:rFonts w:ascii="Times New Roman" w:hAnsi="Times New Roman" w:cs="Times New Roman"/>
                <w:sz w:val="28"/>
                <w:szCs w:val="28"/>
              </w:rPr>
              <w:t xml:space="preserve">) </w:t>
            </w:r>
            <w:proofErr w:type="gramStart"/>
            <w:r w:rsidR="000D4707" w:rsidRPr="000E51DB">
              <w:rPr>
                <w:rFonts w:ascii="Times New Roman" w:hAnsi="Times New Roman" w:cs="Times New Roman"/>
                <w:sz w:val="28"/>
                <w:szCs w:val="28"/>
              </w:rPr>
              <w:t>доля  муниципальных</w:t>
            </w:r>
            <w:proofErr w:type="gramEnd"/>
            <w:r w:rsidR="000D4707" w:rsidRPr="000E51DB">
              <w:rPr>
                <w:rFonts w:ascii="Times New Roman" w:hAnsi="Times New Roman" w:cs="Times New Roman"/>
                <w:sz w:val="28"/>
                <w:szCs w:val="28"/>
              </w:rPr>
              <w:t xml:space="preserve"> библиотек, имеющих веб- сайты в сети Интернет, через которые обеспечен доступ к имеющимся у них электронным фондам и электронным каталогам, от общего количества этих библиотек;</w:t>
            </w:r>
          </w:p>
          <w:p w:rsidR="00BF1EEE" w:rsidRPr="005D243D" w:rsidRDefault="00041294" w:rsidP="000E51DB">
            <w:pPr>
              <w:pStyle w:val="ConsPlusCell"/>
              <w:tabs>
                <w:tab w:val="left" w:pos="67"/>
                <w:tab w:val="left" w:pos="917"/>
              </w:tabs>
              <w:spacing w:after="200"/>
              <w:rPr>
                <w:rFonts w:ascii="Times New Roman" w:hAnsi="Times New Roman" w:cs="Times New Roman"/>
                <w:sz w:val="28"/>
                <w:szCs w:val="28"/>
              </w:rPr>
            </w:pPr>
            <w:r w:rsidRPr="005D243D">
              <w:rPr>
                <w:rFonts w:ascii="Times New Roman" w:hAnsi="Times New Roman" w:cs="Times New Roman"/>
                <w:sz w:val="28"/>
                <w:szCs w:val="28"/>
              </w:rPr>
              <w:t>15</w:t>
            </w:r>
            <w:r w:rsidR="000D4707" w:rsidRPr="005D243D">
              <w:rPr>
                <w:rFonts w:ascii="Times New Roman" w:hAnsi="Times New Roman" w:cs="Times New Roman"/>
                <w:sz w:val="28"/>
                <w:szCs w:val="28"/>
              </w:rPr>
              <w:t xml:space="preserve">) доля детей, </w:t>
            </w:r>
            <w:r w:rsidR="005D243D">
              <w:rPr>
                <w:rFonts w:ascii="Times New Roman" w:hAnsi="Times New Roman" w:cs="Times New Roman"/>
                <w:sz w:val="28"/>
                <w:szCs w:val="28"/>
              </w:rPr>
              <w:t xml:space="preserve">посещающих МБУ </w:t>
            </w:r>
            <w:proofErr w:type="spellStart"/>
            <w:r w:rsidR="005D243D">
              <w:rPr>
                <w:rFonts w:ascii="Times New Roman" w:hAnsi="Times New Roman" w:cs="Times New Roman"/>
                <w:sz w:val="28"/>
                <w:szCs w:val="28"/>
              </w:rPr>
              <w:t>ЦКиД</w:t>
            </w:r>
            <w:proofErr w:type="spellEnd"/>
            <w:r w:rsidR="005D243D">
              <w:rPr>
                <w:rFonts w:ascii="Times New Roman" w:hAnsi="Times New Roman" w:cs="Times New Roman"/>
                <w:sz w:val="28"/>
                <w:szCs w:val="28"/>
              </w:rPr>
              <w:t xml:space="preserve"> и творческие кружки на постоянной основе, от общего числа детей в возрасте до 18 лет</w:t>
            </w:r>
            <w:r w:rsidR="00BF1EEE" w:rsidRPr="005D243D">
              <w:rPr>
                <w:rFonts w:ascii="Times New Roman" w:hAnsi="Times New Roman" w:cs="Times New Roman"/>
                <w:sz w:val="28"/>
                <w:szCs w:val="28"/>
              </w:rPr>
              <w:t>;</w:t>
            </w:r>
          </w:p>
          <w:p w:rsidR="00BF1EEE" w:rsidRPr="00BF1EEE" w:rsidRDefault="00BF1EEE" w:rsidP="000E51DB">
            <w:pPr>
              <w:pStyle w:val="ConsPlusCell"/>
              <w:tabs>
                <w:tab w:val="left" w:pos="67"/>
                <w:tab w:val="left" w:pos="917"/>
              </w:tabs>
              <w:spacing w:after="200"/>
              <w:rPr>
                <w:rFonts w:ascii="Times New Roman" w:hAnsi="Times New Roman"/>
                <w:sz w:val="28"/>
                <w:szCs w:val="28"/>
              </w:rPr>
            </w:pPr>
            <w:r w:rsidRPr="00BF1EEE">
              <w:rPr>
                <w:rFonts w:ascii="Times New Roman" w:hAnsi="Times New Roman" w:cs="Times New Roman"/>
                <w:sz w:val="28"/>
                <w:szCs w:val="28"/>
              </w:rPr>
              <w:t xml:space="preserve">16) </w:t>
            </w:r>
            <w:r w:rsidR="00B45CB0">
              <w:rPr>
                <w:rFonts w:ascii="Times New Roman" w:hAnsi="Times New Roman"/>
                <w:sz w:val="28"/>
                <w:szCs w:val="28"/>
              </w:rPr>
              <w:t>д</w:t>
            </w:r>
            <w:r w:rsidRPr="00BF1EEE">
              <w:rPr>
                <w:rFonts w:ascii="Times New Roman" w:hAnsi="Times New Roman"/>
                <w:sz w:val="28"/>
                <w:szCs w:val="28"/>
              </w:rPr>
              <w:t xml:space="preserve">оля расходов на </w:t>
            </w:r>
            <w:r w:rsidR="00DF4DDE">
              <w:rPr>
                <w:rFonts w:ascii="Times New Roman" w:hAnsi="Times New Roman"/>
                <w:sz w:val="28"/>
                <w:szCs w:val="28"/>
              </w:rPr>
              <w:t xml:space="preserve">сферу </w:t>
            </w:r>
            <w:r w:rsidRPr="00BF1EEE">
              <w:rPr>
                <w:rFonts w:ascii="Times New Roman" w:hAnsi="Times New Roman"/>
                <w:sz w:val="28"/>
                <w:szCs w:val="28"/>
              </w:rPr>
              <w:t>культуры в бюджете городского округа Красноуфимск;</w:t>
            </w:r>
          </w:p>
          <w:p w:rsidR="00BF1EEE" w:rsidRPr="00BF1EEE" w:rsidRDefault="00B45CB0" w:rsidP="000E51DB">
            <w:pPr>
              <w:pStyle w:val="ConsPlusCell"/>
              <w:tabs>
                <w:tab w:val="left" w:pos="67"/>
                <w:tab w:val="left" w:pos="917"/>
              </w:tabs>
              <w:spacing w:after="200"/>
              <w:rPr>
                <w:rFonts w:ascii="Times New Roman" w:hAnsi="Times New Roman"/>
                <w:sz w:val="28"/>
                <w:szCs w:val="28"/>
              </w:rPr>
            </w:pPr>
            <w:r>
              <w:rPr>
                <w:rFonts w:ascii="Times New Roman" w:hAnsi="Times New Roman"/>
                <w:sz w:val="28"/>
                <w:szCs w:val="28"/>
              </w:rPr>
              <w:t>17) о</w:t>
            </w:r>
            <w:r w:rsidR="00BF1EEE" w:rsidRPr="00BF1EEE">
              <w:rPr>
                <w:rFonts w:ascii="Times New Roman" w:hAnsi="Times New Roman"/>
                <w:sz w:val="28"/>
                <w:szCs w:val="28"/>
              </w:rPr>
              <w:t>бъем средств бюджетных учреждений сферы культуры городского округа Красноуфимск от иной приносящей доход деятельности;</w:t>
            </w:r>
          </w:p>
          <w:p w:rsidR="00BF1EEE" w:rsidRPr="00BF1EEE" w:rsidRDefault="00B45CB0" w:rsidP="000E51DB">
            <w:pPr>
              <w:pStyle w:val="ConsPlusCell"/>
              <w:tabs>
                <w:tab w:val="left" w:pos="67"/>
                <w:tab w:val="left" w:pos="917"/>
              </w:tabs>
              <w:spacing w:after="200"/>
              <w:rPr>
                <w:rFonts w:ascii="Times New Roman" w:hAnsi="Times New Roman"/>
                <w:sz w:val="28"/>
                <w:szCs w:val="28"/>
              </w:rPr>
            </w:pPr>
            <w:r>
              <w:rPr>
                <w:rFonts w:ascii="Times New Roman" w:hAnsi="Times New Roman"/>
                <w:sz w:val="28"/>
                <w:szCs w:val="28"/>
              </w:rPr>
              <w:t>18) с</w:t>
            </w:r>
            <w:r w:rsidR="00BF1EEE" w:rsidRPr="00BF1EEE">
              <w:rPr>
                <w:rFonts w:ascii="Times New Roman" w:hAnsi="Times New Roman"/>
                <w:sz w:val="28"/>
                <w:szCs w:val="28"/>
              </w:rPr>
              <w:t>оотношение средней заработной платы работников учреждений культуры к средней заработной плате по экономике Свердловской области;</w:t>
            </w:r>
          </w:p>
          <w:p w:rsidR="00BF1EEE" w:rsidRPr="00BF1EEE" w:rsidRDefault="00BF1EEE" w:rsidP="000E51DB">
            <w:pPr>
              <w:pStyle w:val="ConsPlusCell"/>
              <w:tabs>
                <w:tab w:val="left" w:pos="67"/>
                <w:tab w:val="left" w:pos="917"/>
              </w:tabs>
              <w:spacing w:after="200"/>
              <w:rPr>
                <w:rFonts w:ascii="Times New Roman" w:hAnsi="Times New Roman"/>
                <w:sz w:val="28"/>
                <w:szCs w:val="28"/>
              </w:rPr>
            </w:pPr>
            <w:r w:rsidRPr="00BF1EEE">
              <w:rPr>
                <w:rFonts w:ascii="Times New Roman" w:hAnsi="Times New Roman" w:cs="Times New Roman"/>
                <w:sz w:val="28"/>
                <w:szCs w:val="28"/>
              </w:rPr>
              <w:t xml:space="preserve">19) </w:t>
            </w:r>
            <w:r w:rsidR="00B45CB0">
              <w:rPr>
                <w:rFonts w:ascii="Times New Roman" w:hAnsi="Times New Roman"/>
                <w:sz w:val="28"/>
                <w:szCs w:val="28"/>
              </w:rPr>
              <w:t>д</w:t>
            </w:r>
            <w:r w:rsidRPr="00BF1EEE">
              <w:rPr>
                <w:rFonts w:ascii="Times New Roman" w:hAnsi="Times New Roman"/>
                <w:sz w:val="28"/>
                <w:szCs w:val="28"/>
              </w:rPr>
              <w:t xml:space="preserve">оля </w:t>
            </w:r>
            <w:proofErr w:type="gramStart"/>
            <w:r w:rsidRPr="00BF1EEE">
              <w:rPr>
                <w:rFonts w:ascii="Times New Roman" w:hAnsi="Times New Roman"/>
                <w:sz w:val="28"/>
                <w:szCs w:val="28"/>
              </w:rPr>
              <w:t>граждан</w:t>
            </w:r>
            <w:proofErr w:type="gramEnd"/>
            <w:r w:rsidRPr="00BF1EEE">
              <w:rPr>
                <w:rFonts w:ascii="Times New Roman" w:hAnsi="Times New Roman"/>
                <w:sz w:val="28"/>
                <w:szCs w:val="28"/>
              </w:rPr>
              <w:t xml:space="preserve"> положительно оценивающих состояние межнациональных отношений на территории городского округа Красноуфимск;</w:t>
            </w:r>
          </w:p>
          <w:p w:rsidR="00BF1EEE" w:rsidRPr="00BF1EEE" w:rsidRDefault="00B45CB0" w:rsidP="00BF1EEE">
            <w:pPr>
              <w:spacing w:line="240" w:lineRule="auto"/>
              <w:rPr>
                <w:rFonts w:ascii="Times New Roman" w:hAnsi="Times New Roman"/>
                <w:sz w:val="28"/>
                <w:szCs w:val="28"/>
              </w:rPr>
            </w:pPr>
            <w:r>
              <w:rPr>
                <w:rFonts w:ascii="Times New Roman" w:hAnsi="Times New Roman"/>
                <w:sz w:val="28"/>
                <w:szCs w:val="28"/>
              </w:rPr>
              <w:t>20) у</w:t>
            </w:r>
            <w:r w:rsidR="00BF1EEE" w:rsidRPr="00BF1EEE">
              <w:rPr>
                <w:rFonts w:ascii="Times New Roman" w:hAnsi="Times New Roman"/>
                <w:sz w:val="28"/>
                <w:szCs w:val="28"/>
              </w:rPr>
              <w:t xml:space="preserve">величение количества ресурсов в информационно-телекоммуникационной сети «Интернет», </w:t>
            </w:r>
            <w:proofErr w:type="gramStart"/>
            <w:r w:rsidR="00BF1EEE" w:rsidRPr="00BF1EEE">
              <w:rPr>
                <w:rFonts w:ascii="Times New Roman" w:hAnsi="Times New Roman"/>
                <w:sz w:val="28"/>
                <w:szCs w:val="28"/>
              </w:rPr>
              <w:t>позволяющих  получать</w:t>
            </w:r>
            <w:proofErr w:type="gramEnd"/>
            <w:r w:rsidR="00BF1EEE" w:rsidRPr="00BF1EEE">
              <w:rPr>
                <w:rFonts w:ascii="Times New Roman" w:hAnsi="Times New Roman"/>
                <w:sz w:val="28"/>
                <w:szCs w:val="28"/>
              </w:rPr>
              <w:t xml:space="preserve"> информацию об отечественной культуре, отвечающих требованиям нормативных актов о размещении информации в информационно-телекоммуникационной сети «Интернет»;</w:t>
            </w:r>
            <w:r w:rsidR="00041294" w:rsidRPr="00BF1EEE">
              <w:rPr>
                <w:rFonts w:ascii="Times New Roman" w:hAnsi="Times New Roman"/>
                <w:sz w:val="28"/>
                <w:szCs w:val="28"/>
              </w:rPr>
              <w:t xml:space="preserve">   </w:t>
            </w:r>
          </w:p>
          <w:p w:rsidR="00BF1EEE" w:rsidRPr="00B45CB0" w:rsidRDefault="00BF1EEE" w:rsidP="00BF1EEE">
            <w:pPr>
              <w:spacing w:line="240" w:lineRule="auto"/>
              <w:rPr>
                <w:rFonts w:ascii="Times New Roman" w:hAnsi="Times New Roman"/>
                <w:sz w:val="28"/>
                <w:szCs w:val="28"/>
              </w:rPr>
            </w:pPr>
            <w:r w:rsidRPr="00B45CB0">
              <w:rPr>
                <w:rFonts w:ascii="Times New Roman" w:hAnsi="Times New Roman"/>
                <w:sz w:val="28"/>
                <w:szCs w:val="28"/>
              </w:rPr>
              <w:t>21)</w:t>
            </w:r>
            <w:r w:rsidR="00B45CB0" w:rsidRPr="00B45CB0">
              <w:rPr>
                <w:rFonts w:ascii="Times New Roman" w:hAnsi="Times New Roman"/>
                <w:sz w:val="28"/>
                <w:szCs w:val="28"/>
              </w:rPr>
              <w:t xml:space="preserve"> доля лауреатов, дипломантов, призеров областных, региональных, городских конкурсов, фестивалей в общем числе обучающихся учреждении дополнительного образования сферы культуры</w:t>
            </w:r>
            <w:r w:rsidRPr="00B45CB0">
              <w:rPr>
                <w:rFonts w:ascii="Times New Roman" w:hAnsi="Times New Roman"/>
                <w:sz w:val="28"/>
                <w:szCs w:val="28"/>
              </w:rPr>
              <w:t>;</w:t>
            </w:r>
          </w:p>
          <w:p w:rsidR="00BF1EEE" w:rsidRPr="00BF1EEE" w:rsidRDefault="00B45CB0" w:rsidP="00BF1EEE">
            <w:pPr>
              <w:spacing w:line="240" w:lineRule="auto"/>
              <w:rPr>
                <w:rFonts w:ascii="Times New Roman" w:hAnsi="Times New Roman"/>
                <w:sz w:val="28"/>
                <w:szCs w:val="28"/>
              </w:rPr>
            </w:pPr>
            <w:r>
              <w:rPr>
                <w:rFonts w:ascii="Times New Roman" w:hAnsi="Times New Roman"/>
                <w:sz w:val="28"/>
                <w:szCs w:val="28"/>
              </w:rPr>
              <w:t>22) у</w:t>
            </w:r>
            <w:r w:rsidR="00BF1EEE" w:rsidRPr="00BF1EEE">
              <w:rPr>
                <w:rFonts w:ascii="Times New Roman" w:hAnsi="Times New Roman"/>
                <w:sz w:val="28"/>
                <w:szCs w:val="28"/>
              </w:rPr>
              <w:t>дельный вес численности молодых людей в возрасте от 14 до 30 лет, участвующих в мероприятиях по патриотическому воспитанию, в общей численности молодых людей в возрасте от 14 до 30 лет;</w:t>
            </w:r>
          </w:p>
          <w:p w:rsidR="00BF1EEE" w:rsidRPr="00BF1EEE" w:rsidRDefault="00B45CB0" w:rsidP="00BF1EEE">
            <w:pPr>
              <w:spacing w:line="240" w:lineRule="auto"/>
              <w:rPr>
                <w:rFonts w:ascii="Times New Roman" w:hAnsi="Times New Roman"/>
                <w:sz w:val="28"/>
                <w:szCs w:val="28"/>
              </w:rPr>
            </w:pPr>
            <w:r>
              <w:rPr>
                <w:rFonts w:ascii="Times New Roman" w:hAnsi="Times New Roman"/>
                <w:sz w:val="28"/>
                <w:szCs w:val="28"/>
              </w:rPr>
              <w:t>23) д</w:t>
            </w:r>
            <w:r w:rsidR="00BF1EEE" w:rsidRPr="00BF1EEE">
              <w:rPr>
                <w:rFonts w:ascii="Times New Roman" w:hAnsi="Times New Roman"/>
                <w:sz w:val="28"/>
                <w:szCs w:val="28"/>
              </w:rPr>
              <w:t>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rsidR="00BF1EEE" w:rsidRPr="00BF1EEE" w:rsidRDefault="00BF1EEE" w:rsidP="00BF1EEE">
            <w:pPr>
              <w:spacing w:line="240" w:lineRule="auto"/>
              <w:rPr>
                <w:rFonts w:ascii="Times New Roman" w:hAnsi="Times New Roman"/>
                <w:sz w:val="28"/>
                <w:szCs w:val="28"/>
                <w:lang w:eastAsia="ru-RU"/>
              </w:rPr>
            </w:pPr>
            <w:r w:rsidRPr="00BF1EEE">
              <w:rPr>
                <w:rFonts w:ascii="Times New Roman" w:hAnsi="Times New Roman"/>
                <w:sz w:val="28"/>
                <w:szCs w:val="28"/>
              </w:rPr>
              <w:t>24)</w:t>
            </w:r>
            <w:r w:rsidR="00B45CB0">
              <w:rPr>
                <w:rFonts w:ascii="Times New Roman" w:hAnsi="Times New Roman"/>
                <w:sz w:val="28"/>
                <w:szCs w:val="28"/>
                <w:lang w:eastAsia="ru-RU"/>
              </w:rPr>
              <w:t xml:space="preserve"> д</w:t>
            </w:r>
            <w:r w:rsidRPr="00BF1EEE">
              <w:rPr>
                <w:rFonts w:ascii="Times New Roman" w:hAnsi="Times New Roman"/>
                <w:sz w:val="28"/>
                <w:szCs w:val="28"/>
                <w:lang w:eastAsia="ru-RU"/>
              </w:rPr>
              <w:t>оля объектов культурного наследия, относящихся к муниципальной собственности, находящихся в удовлетворительном состоянии в общем количестве объектов культурного наследия;</w:t>
            </w:r>
          </w:p>
          <w:p w:rsidR="000D4707" w:rsidRPr="00BF1EEE" w:rsidRDefault="00BF1EEE" w:rsidP="00A759E0">
            <w:pPr>
              <w:spacing w:after="0" w:line="240" w:lineRule="auto"/>
              <w:rPr>
                <w:rFonts w:ascii="Times New Roman" w:hAnsi="Times New Roman"/>
                <w:sz w:val="24"/>
                <w:szCs w:val="24"/>
              </w:rPr>
            </w:pPr>
            <w:r w:rsidRPr="00BF1EEE">
              <w:rPr>
                <w:rFonts w:ascii="Times New Roman" w:hAnsi="Times New Roman"/>
                <w:sz w:val="28"/>
                <w:szCs w:val="28"/>
                <w:lang w:eastAsia="ru-RU"/>
              </w:rPr>
              <w:t>25)</w:t>
            </w:r>
            <w:r w:rsidR="00B45CB0">
              <w:rPr>
                <w:rFonts w:ascii="Times New Roman" w:hAnsi="Times New Roman"/>
                <w:sz w:val="28"/>
                <w:szCs w:val="28"/>
              </w:rPr>
              <w:t xml:space="preserve"> д</w:t>
            </w:r>
            <w:r w:rsidRPr="00BF1EEE">
              <w:rPr>
                <w:rFonts w:ascii="Times New Roman" w:hAnsi="Times New Roman"/>
                <w:sz w:val="28"/>
                <w:szCs w:val="28"/>
              </w:rPr>
              <w:t>оля фильмов российского производства в общем объеме проката на территории городского округа Красноуфимск.</w:t>
            </w:r>
          </w:p>
        </w:tc>
      </w:tr>
      <w:tr w:rsidR="000D4707">
        <w:tc>
          <w:tcPr>
            <w:tcW w:w="4503" w:type="dxa"/>
          </w:tcPr>
          <w:p w:rsidR="000D4707" w:rsidRDefault="000D4707" w:rsidP="000636D5">
            <w:pPr>
              <w:spacing w:after="0" w:line="240" w:lineRule="auto"/>
            </w:pPr>
            <w:r w:rsidRPr="000E51DB">
              <w:rPr>
                <w:rFonts w:ascii="Times New Roman" w:hAnsi="Times New Roman"/>
                <w:sz w:val="28"/>
                <w:szCs w:val="28"/>
              </w:rPr>
              <w:lastRenderedPageBreak/>
              <w:t xml:space="preserve">Объемы финансирования            </w:t>
            </w:r>
            <w:r w:rsidRPr="000E51DB">
              <w:rPr>
                <w:rFonts w:ascii="Times New Roman" w:hAnsi="Times New Roman"/>
                <w:sz w:val="28"/>
                <w:szCs w:val="28"/>
              </w:rPr>
              <w:br/>
              <w:t xml:space="preserve">муниципальной программы        </w:t>
            </w:r>
            <w:r w:rsidRPr="000E51DB">
              <w:rPr>
                <w:rFonts w:ascii="Times New Roman" w:hAnsi="Times New Roman"/>
                <w:sz w:val="28"/>
                <w:szCs w:val="28"/>
              </w:rPr>
              <w:br/>
              <w:t>по годам реализации, тыс. рублей</w:t>
            </w:r>
          </w:p>
        </w:tc>
        <w:tc>
          <w:tcPr>
            <w:tcW w:w="5244" w:type="dxa"/>
          </w:tcPr>
          <w:p w:rsidR="008A7134"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 xml:space="preserve">ВСЕГО: </w:t>
            </w:r>
            <w:r w:rsidR="00AD21BF">
              <w:rPr>
                <w:rFonts w:ascii="Times New Roman" w:hAnsi="Times New Roman" w:cs="Times New Roman"/>
                <w:sz w:val="28"/>
                <w:szCs w:val="28"/>
              </w:rPr>
              <w:t>1 325 130,2</w:t>
            </w:r>
            <w:r>
              <w:rPr>
                <w:rFonts w:ascii="Times New Roman" w:hAnsi="Times New Roman" w:cs="Times New Roman"/>
                <w:sz w:val="28"/>
                <w:szCs w:val="28"/>
              </w:rPr>
              <w:t xml:space="preserve"> </w:t>
            </w:r>
            <w:r w:rsidRPr="00494BCA">
              <w:rPr>
                <w:rFonts w:ascii="Times New Roman" w:hAnsi="Times New Roman" w:cs="Times New Roman"/>
                <w:sz w:val="28"/>
                <w:szCs w:val="28"/>
              </w:rPr>
              <w:t xml:space="preserve">тыс. рублей                                </w:t>
            </w:r>
            <w:r w:rsidRPr="00494BCA">
              <w:rPr>
                <w:rFonts w:ascii="Times New Roman" w:hAnsi="Times New Roman" w:cs="Times New Roman"/>
                <w:sz w:val="28"/>
                <w:szCs w:val="28"/>
              </w:rPr>
              <w:br/>
              <w:t xml:space="preserve">в том числе: </w:t>
            </w:r>
          </w:p>
          <w:p w:rsidR="008A7134" w:rsidRPr="00A759E0" w:rsidRDefault="008A7134" w:rsidP="008A7134">
            <w:pPr>
              <w:pStyle w:val="ConsPlusCell"/>
              <w:rPr>
                <w:rFonts w:ascii="Times New Roman" w:hAnsi="Times New Roman" w:cs="Times New Roman"/>
                <w:sz w:val="16"/>
                <w:szCs w:val="16"/>
              </w:rPr>
            </w:pP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2014</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79</w:t>
            </w:r>
            <w:r w:rsidR="002A5CAF">
              <w:rPr>
                <w:rFonts w:ascii="Times New Roman" w:hAnsi="Times New Roman" w:cs="Times New Roman"/>
                <w:sz w:val="28"/>
                <w:szCs w:val="28"/>
              </w:rPr>
              <w:t xml:space="preserve"> </w:t>
            </w:r>
            <w:r>
              <w:rPr>
                <w:rFonts w:ascii="Times New Roman" w:hAnsi="Times New Roman" w:cs="Times New Roman"/>
                <w:sz w:val="28"/>
                <w:szCs w:val="28"/>
              </w:rPr>
              <w:t>223,4</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2015</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85</w:t>
            </w:r>
            <w:r w:rsidR="002A5CAF">
              <w:rPr>
                <w:rFonts w:ascii="Times New Roman" w:hAnsi="Times New Roman" w:cs="Times New Roman"/>
                <w:sz w:val="28"/>
                <w:szCs w:val="28"/>
              </w:rPr>
              <w:t xml:space="preserve"> </w:t>
            </w:r>
            <w:r>
              <w:rPr>
                <w:rFonts w:ascii="Times New Roman" w:hAnsi="Times New Roman" w:cs="Times New Roman"/>
                <w:sz w:val="28"/>
                <w:szCs w:val="28"/>
              </w:rPr>
              <w:t>474,0</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2016</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93</w:t>
            </w:r>
            <w:r w:rsidR="002A5CAF">
              <w:rPr>
                <w:rFonts w:ascii="Times New Roman" w:hAnsi="Times New Roman" w:cs="Times New Roman"/>
                <w:sz w:val="28"/>
                <w:szCs w:val="28"/>
              </w:rPr>
              <w:t xml:space="preserve"> </w:t>
            </w:r>
            <w:r>
              <w:rPr>
                <w:rFonts w:ascii="Times New Roman" w:hAnsi="Times New Roman" w:cs="Times New Roman"/>
                <w:sz w:val="28"/>
                <w:szCs w:val="28"/>
              </w:rPr>
              <w:t>509,3</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2017</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w:t>
            </w:r>
            <w:r w:rsidR="00BE72B0">
              <w:rPr>
                <w:rFonts w:ascii="Times New Roman" w:hAnsi="Times New Roman" w:cs="Times New Roman"/>
                <w:sz w:val="28"/>
                <w:szCs w:val="28"/>
              </w:rPr>
              <w:t>110</w:t>
            </w:r>
            <w:r w:rsidR="002A5CAF">
              <w:rPr>
                <w:rFonts w:ascii="Times New Roman" w:hAnsi="Times New Roman" w:cs="Times New Roman"/>
                <w:sz w:val="28"/>
                <w:szCs w:val="28"/>
              </w:rPr>
              <w:t xml:space="preserve"> </w:t>
            </w:r>
            <w:r w:rsidR="00BE72B0">
              <w:rPr>
                <w:rFonts w:ascii="Times New Roman" w:hAnsi="Times New Roman" w:cs="Times New Roman"/>
                <w:sz w:val="28"/>
                <w:szCs w:val="28"/>
              </w:rPr>
              <w:t>351,4</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2018</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w:t>
            </w:r>
            <w:r w:rsidR="00F978D4">
              <w:rPr>
                <w:rFonts w:ascii="Times New Roman" w:hAnsi="Times New Roman" w:cs="Times New Roman"/>
                <w:sz w:val="28"/>
                <w:szCs w:val="28"/>
              </w:rPr>
              <w:t>117 982,9</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2019</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w:t>
            </w:r>
            <w:r w:rsidR="00424B1B">
              <w:rPr>
                <w:rFonts w:ascii="Times New Roman" w:hAnsi="Times New Roman" w:cs="Times New Roman"/>
                <w:sz w:val="28"/>
                <w:szCs w:val="28"/>
              </w:rPr>
              <w:t xml:space="preserve">127 </w:t>
            </w:r>
            <w:r w:rsidR="00F95228">
              <w:rPr>
                <w:rFonts w:ascii="Times New Roman" w:hAnsi="Times New Roman" w:cs="Times New Roman"/>
                <w:sz w:val="28"/>
                <w:szCs w:val="28"/>
              </w:rPr>
              <w:t>064,1</w:t>
            </w:r>
            <w:r w:rsidR="003E60CD">
              <w:rPr>
                <w:rFonts w:ascii="Times New Roman" w:hAnsi="Times New Roman" w:cs="Times New Roman"/>
                <w:sz w:val="28"/>
                <w:szCs w:val="28"/>
              </w:rPr>
              <w:t xml:space="preserve"> </w:t>
            </w:r>
            <w:r w:rsidRPr="00494BCA">
              <w:rPr>
                <w:rFonts w:ascii="Times New Roman" w:hAnsi="Times New Roman" w:cs="Times New Roman"/>
                <w:sz w:val="28"/>
                <w:szCs w:val="28"/>
              </w:rPr>
              <w:t xml:space="preserve">тыс. рублей                                </w:t>
            </w:r>
          </w:p>
          <w:p w:rsidR="002A5CAF" w:rsidRDefault="008A7134" w:rsidP="008A7134">
            <w:pPr>
              <w:pStyle w:val="ConsPlusCell"/>
              <w:rPr>
                <w:rFonts w:ascii="Times New Roman" w:hAnsi="Times New Roman" w:cs="Times New Roman"/>
                <w:sz w:val="28"/>
                <w:szCs w:val="28"/>
              </w:rPr>
            </w:pPr>
            <w:r>
              <w:rPr>
                <w:rFonts w:ascii="Times New Roman" w:hAnsi="Times New Roman" w:cs="Times New Roman"/>
                <w:sz w:val="28"/>
                <w:szCs w:val="28"/>
              </w:rPr>
              <w:t>2020</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w:t>
            </w:r>
            <w:r w:rsidR="00AC3485">
              <w:rPr>
                <w:rFonts w:ascii="Times New Roman" w:hAnsi="Times New Roman" w:cs="Times New Roman"/>
                <w:sz w:val="28"/>
                <w:szCs w:val="28"/>
              </w:rPr>
              <w:t>135 992,3</w:t>
            </w:r>
            <w:r w:rsidRPr="00494BCA">
              <w:rPr>
                <w:rFonts w:ascii="Times New Roman" w:hAnsi="Times New Roman" w:cs="Times New Roman"/>
                <w:sz w:val="28"/>
                <w:szCs w:val="28"/>
              </w:rPr>
              <w:t xml:space="preserve"> тыс. рублей  </w:t>
            </w:r>
          </w:p>
          <w:p w:rsidR="002A5CAF" w:rsidRDefault="002A5CAF" w:rsidP="008A7134">
            <w:pPr>
              <w:pStyle w:val="ConsPlusCell"/>
              <w:rPr>
                <w:rFonts w:ascii="Times New Roman" w:hAnsi="Times New Roman" w:cs="Times New Roman"/>
                <w:sz w:val="28"/>
                <w:szCs w:val="28"/>
              </w:rPr>
            </w:pPr>
            <w:r>
              <w:rPr>
                <w:rFonts w:ascii="Times New Roman" w:hAnsi="Times New Roman" w:cs="Times New Roman"/>
                <w:sz w:val="28"/>
                <w:szCs w:val="28"/>
              </w:rPr>
              <w:t>2021 –</w:t>
            </w:r>
            <w:r w:rsidR="00A524E8">
              <w:rPr>
                <w:rFonts w:ascii="Times New Roman" w:hAnsi="Times New Roman" w:cs="Times New Roman"/>
                <w:sz w:val="28"/>
                <w:szCs w:val="28"/>
              </w:rPr>
              <w:t xml:space="preserve"> </w:t>
            </w:r>
            <w:r w:rsidR="00037251">
              <w:rPr>
                <w:rFonts w:ascii="Times New Roman" w:hAnsi="Times New Roman" w:cs="Times New Roman"/>
                <w:sz w:val="28"/>
                <w:szCs w:val="28"/>
              </w:rPr>
              <w:t>144 017,0</w:t>
            </w:r>
            <w:r w:rsidR="00B02955">
              <w:rPr>
                <w:rFonts w:ascii="Times New Roman" w:hAnsi="Times New Roman" w:cs="Times New Roman"/>
                <w:sz w:val="28"/>
                <w:szCs w:val="28"/>
              </w:rPr>
              <w:t xml:space="preserve"> тыс. рублей</w:t>
            </w:r>
          </w:p>
          <w:p w:rsidR="002A5CAF" w:rsidRDefault="002A5CAF" w:rsidP="008A7134">
            <w:pPr>
              <w:pStyle w:val="ConsPlusCell"/>
              <w:rPr>
                <w:rFonts w:ascii="Times New Roman" w:hAnsi="Times New Roman" w:cs="Times New Roman"/>
                <w:sz w:val="28"/>
                <w:szCs w:val="28"/>
              </w:rPr>
            </w:pPr>
            <w:r>
              <w:rPr>
                <w:rFonts w:ascii="Times New Roman" w:hAnsi="Times New Roman" w:cs="Times New Roman"/>
                <w:sz w:val="28"/>
                <w:szCs w:val="28"/>
              </w:rPr>
              <w:t xml:space="preserve">2022 – </w:t>
            </w:r>
            <w:r w:rsidR="00AD21BF">
              <w:rPr>
                <w:rFonts w:ascii="Times New Roman" w:hAnsi="Times New Roman" w:cs="Times New Roman"/>
                <w:sz w:val="28"/>
                <w:szCs w:val="28"/>
              </w:rPr>
              <w:t>145 336,3</w:t>
            </w:r>
            <w:r w:rsidR="00B02955">
              <w:rPr>
                <w:rFonts w:ascii="Times New Roman" w:hAnsi="Times New Roman" w:cs="Times New Roman"/>
                <w:sz w:val="28"/>
                <w:szCs w:val="28"/>
              </w:rPr>
              <w:t xml:space="preserve"> тыс. рублей</w:t>
            </w:r>
          </w:p>
          <w:p w:rsidR="002A5CAF" w:rsidRDefault="002A5CAF" w:rsidP="008A7134">
            <w:pPr>
              <w:pStyle w:val="ConsPlusCell"/>
              <w:rPr>
                <w:rFonts w:ascii="Times New Roman" w:hAnsi="Times New Roman" w:cs="Times New Roman"/>
                <w:sz w:val="28"/>
                <w:szCs w:val="28"/>
              </w:rPr>
            </w:pPr>
            <w:r>
              <w:rPr>
                <w:rFonts w:ascii="Times New Roman" w:hAnsi="Times New Roman" w:cs="Times New Roman"/>
                <w:sz w:val="28"/>
                <w:szCs w:val="28"/>
              </w:rPr>
              <w:t xml:space="preserve">2023 – </w:t>
            </w:r>
            <w:r w:rsidR="00037251">
              <w:rPr>
                <w:rFonts w:ascii="Times New Roman" w:hAnsi="Times New Roman" w:cs="Times New Roman"/>
                <w:sz w:val="28"/>
                <w:szCs w:val="28"/>
              </w:rPr>
              <w:t>142 446,5</w:t>
            </w:r>
            <w:r w:rsidR="009B3D7F">
              <w:rPr>
                <w:rFonts w:ascii="Times New Roman" w:hAnsi="Times New Roman" w:cs="Times New Roman"/>
                <w:sz w:val="28"/>
                <w:szCs w:val="28"/>
              </w:rPr>
              <w:t xml:space="preserve"> </w:t>
            </w:r>
            <w:r w:rsidR="00B02955">
              <w:rPr>
                <w:rFonts w:ascii="Times New Roman" w:hAnsi="Times New Roman" w:cs="Times New Roman"/>
                <w:sz w:val="28"/>
                <w:szCs w:val="28"/>
              </w:rPr>
              <w:t>тыс. рублей</w:t>
            </w:r>
          </w:p>
          <w:p w:rsidR="002A5CAF" w:rsidRDefault="002A5CAF" w:rsidP="008A7134">
            <w:pPr>
              <w:pStyle w:val="ConsPlusCell"/>
              <w:rPr>
                <w:rFonts w:ascii="Times New Roman" w:hAnsi="Times New Roman" w:cs="Times New Roman"/>
                <w:sz w:val="28"/>
                <w:szCs w:val="28"/>
              </w:rPr>
            </w:pPr>
            <w:r>
              <w:rPr>
                <w:rFonts w:ascii="Times New Roman" w:hAnsi="Times New Roman" w:cs="Times New Roman"/>
                <w:sz w:val="28"/>
                <w:szCs w:val="28"/>
              </w:rPr>
              <w:t xml:space="preserve">2024 – </w:t>
            </w:r>
            <w:r w:rsidR="00037251">
              <w:rPr>
                <w:rFonts w:ascii="Times New Roman" w:hAnsi="Times New Roman" w:cs="Times New Roman"/>
                <w:sz w:val="28"/>
                <w:szCs w:val="28"/>
              </w:rPr>
              <w:t>143 733,0</w:t>
            </w:r>
            <w:r w:rsidR="009B3D7F">
              <w:rPr>
                <w:rFonts w:ascii="Times New Roman" w:hAnsi="Times New Roman" w:cs="Times New Roman"/>
                <w:sz w:val="28"/>
                <w:szCs w:val="28"/>
              </w:rPr>
              <w:t xml:space="preserve"> </w:t>
            </w:r>
            <w:r w:rsidR="00B02955">
              <w:rPr>
                <w:rFonts w:ascii="Times New Roman" w:hAnsi="Times New Roman" w:cs="Times New Roman"/>
                <w:sz w:val="28"/>
                <w:szCs w:val="28"/>
              </w:rPr>
              <w:t>тыс. рублей</w:t>
            </w:r>
          </w:p>
          <w:p w:rsidR="008A7134" w:rsidRPr="00494BCA" w:rsidRDefault="002A5CAF" w:rsidP="008A7134">
            <w:pPr>
              <w:pStyle w:val="ConsPlusCell"/>
              <w:rPr>
                <w:rFonts w:ascii="Times New Roman" w:hAnsi="Times New Roman" w:cs="Times New Roman"/>
                <w:sz w:val="28"/>
                <w:szCs w:val="28"/>
              </w:rPr>
            </w:pPr>
            <w:r>
              <w:rPr>
                <w:rFonts w:ascii="Times New Roman" w:hAnsi="Times New Roman" w:cs="Times New Roman"/>
                <w:sz w:val="28"/>
                <w:szCs w:val="28"/>
              </w:rPr>
              <w:t xml:space="preserve"> </w:t>
            </w:r>
            <w:r w:rsidR="008A7134" w:rsidRPr="00494BCA">
              <w:rPr>
                <w:rFonts w:ascii="Times New Roman" w:hAnsi="Times New Roman" w:cs="Times New Roman"/>
                <w:sz w:val="28"/>
                <w:szCs w:val="28"/>
              </w:rPr>
              <w:t xml:space="preserve">                                   </w:t>
            </w:r>
            <w:r w:rsidR="008A7134" w:rsidRPr="00494BCA">
              <w:rPr>
                <w:rFonts w:ascii="Times New Roman" w:hAnsi="Times New Roman" w:cs="Times New Roman"/>
                <w:sz w:val="28"/>
                <w:szCs w:val="28"/>
              </w:rPr>
              <w:br/>
              <w:t xml:space="preserve">из </w:t>
            </w:r>
            <w:proofErr w:type="gramStart"/>
            <w:r w:rsidR="008A7134" w:rsidRPr="00494BCA">
              <w:rPr>
                <w:rFonts w:ascii="Times New Roman" w:hAnsi="Times New Roman" w:cs="Times New Roman"/>
                <w:sz w:val="28"/>
                <w:szCs w:val="28"/>
              </w:rPr>
              <w:t xml:space="preserve">них:   </w:t>
            </w:r>
            <w:proofErr w:type="gramEnd"/>
            <w:r w:rsidR="008A7134" w:rsidRPr="00494BCA">
              <w:rPr>
                <w:rFonts w:ascii="Times New Roman" w:hAnsi="Times New Roman" w:cs="Times New Roman"/>
                <w:sz w:val="28"/>
                <w:szCs w:val="28"/>
              </w:rPr>
              <w:t xml:space="preserve">                             </w:t>
            </w:r>
            <w:r w:rsidR="008A7134" w:rsidRPr="00494BCA">
              <w:rPr>
                <w:rFonts w:ascii="Times New Roman" w:hAnsi="Times New Roman" w:cs="Times New Roman"/>
                <w:sz w:val="28"/>
                <w:szCs w:val="28"/>
              </w:rPr>
              <w:br/>
              <w:t>местный бюджет</w:t>
            </w:r>
            <w:r w:rsidR="008A7134">
              <w:rPr>
                <w:rFonts w:ascii="Times New Roman" w:hAnsi="Times New Roman" w:cs="Times New Roman"/>
                <w:sz w:val="28"/>
                <w:szCs w:val="28"/>
              </w:rPr>
              <w:t xml:space="preserve"> </w:t>
            </w:r>
            <w:r w:rsidR="00AD21BF">
              <w:rPr>
                <w:rFonts w:ascii="Times New Roman" w:hAnsi="Times New Roman" w:cs="Times New Roman"/>
                <w:sz w:val="28"/>
                <w:szCs w:val="28"/>
              </w:rPr>
              <w:t>1 287 658,8</w:t>
            </w:r>
            <w:r w:rsidR="008A7134" w:rsidRPr="00494BCA">
              <w:rPr>
                <w:rFonts w:ascii="Times New Roman" w:hAnsi="Times New Roman" w:cs="Times New Roman"/>
                <w:sz w:val="28"/>
                <w:szCs w:val="28"/>
              </w:rPr>
              <w:t xml:space="preserve"> тыс. рублей                                                    </w:t>
            </w:r>
            <w:r w:rsidR="008A7134" w:rsidRPr="00494BCA">
              <w:rPr>
                <w:rFonts w:ascii="Times New Roman" w:hAnsi="Times New Roman" w:cs="Times New Roman"/>
                <w:sz w:val="28"/>
                <w:szCs w:val="28"/>
              </w:rPr>
              <w:br/>
              <w:t xml:space="preserve">в том числе: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2014</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77</w:t>
            </w:r>
            <w:r w:rsidR="002A5CAF">
              <w:rPr>
                <w:rFonts w:ascii="Times New Roman" w:hAnsi="Times New Roman" w:cs="Times New Roman"/>
                <w:sz w:val="28"/>
                <w:szCs w:val="28"/>
              </w:rPr>
              <w:t xml:space="preserve"> </w:t>
            </w:r>
            <w:r>
              <w:rPr>
                <w:rFonts w:ascii="Times New Roman" w:hAnsi="Times New Roman" w:cs="Times New Roman"/>
                <w:sz w:val="28"/>
                <w:szCs w:val="28"/>
              </w:rPr>
              <w:t>354,2</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2015</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84</w:t>
            </w:r>
            <w:r w:rsidR="002A5CAF">
              <w:rPr>
                <w:rFonts w:ascii="Times New Roman" w:hAnsi="Times New Roman" w:cs="Times New Roman"/>
                <w:sz w:val="28"/>
                <w:szCs w:val="28"/>
              </w:rPr>
              <w:t xml:space="preserve"> </w:t>
            </w:r>
            <w:r>
              <w:rPr>
                <w:rFonts w:ascii="Times New Roman" w:hAnsi="Times New Roman" w:cs="Times New Roman"/>
                <w:sz w:val="28"/>
                <w:szCs w:val="28"/>
              </w:rPr>
              <w:t>953,3</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2016</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93</w:t>
            </w:r>
            <w:r w:rsidR="002A5CAF">
              <w:rPr>
                <w:rFonts w:ascii="Times New Roman" w:hAnsi="Times New Roman" w:cs="Times New Roman"/>
                <w:sz w:val="28"/>
                <w:szCs w:val="28"/>
              </w:rPr>
              <w:t xml:space="preserve"> </w:t>
            </w:r>
            <w:r>
              <w:rPr>
                <w:rFonts w:ascii="Times New Roman" w:hAnsi="Times New Roman" w:cs="Times New Roman"/>
                <w:sz w:val="28"/>
                <w:szCs w:val="28"/>
              </w:rPr>
              <w:t>042,9</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2017</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w:t>
            </w:r>
            <w:r w:rsidR="008862C5">
              <w:rPr>
                <w:rFonts w:ascii="Times New Roman" w:hAnsi="Times New Roman" w:cs="Times New Roman"/>
                <w:sz w:val="28"/>
                <w:szCs w:val="28"/>
              </w:rPr>
              <w:t>105</w:t>
            </w:r>
            <w:r w:rsidR="002A5CAF">
              <w:rPr>
                <w:rFonts w:ascii="Times New Roman" w:hAnsi="Times New Roman" w:cs="Times New Roman"/>
                <w:sz w:val="28"/>
                <w:szCs w:val="28"/>
              </w:rPr>
              <w:t xml:space="preserve"> </w:t>
            </w:r>
            <w:r w:rsidR="008862C5">
              <w:rPr>
                <w:rFonts w:ascii="Times New Roman" w:hAnsi="Times New Roman" w:cs="Times New Roman"/>
                <w:sz w:val="28"/>
                <w:szCs w:val="28"/>
              </w:rPr>
              <w:t>101,3</w:t>
            </w:r>
            <w:r w:rsidRPr="00494BCA">
              <w:rPr>
                <w:rFonts w:ascii="Times New Roman" w:hAnsi="Times New Roman" w:cs="Times New Roman"/>
                <w:sz w:val="28"/>
                <w:szCs w:val="28"/>
              </w:rPr>
              <w:t xml:space="preserve"> тыс. рублей                                </w:t>
            </w:r>
          </w:p>
          <w:p w:rsidR="008862C5" w:rsidRPr="00494BCA" w:rsidRDefault="008862C5" w:rsidP="008862C5">
            <w:pPr>
              <w:pStyle w:val="ConsPlusCell"/>
              <w:rPr>
                <w:rFonts w:ascii="Times New Roman" w:hAnsi="Times New Roman" w:cs="Times New Roman"/>
                <w:sz w:val="28"/>
                <w:szCs w:val="28"/>
              </w:rPr>
            </w:pPr>
            <w:r w:rsidRPr="00494BCA">
              <w:rPr>
                <w:rFonts w:ascii="Times New Roman" w:hAnsi="Times New Roman" w:cs="Times New Roman"/>
                <w:sz w:val="28"/>
                <w:szCs w:val="28"/>
              </w:rPr>
              <w:t>2018</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w:t>
            </w:r>
            <w:r w:rsidR="00F978D4">
              <w:rPr>
                <w:rFonts w:ascii="Times New Roman" w:hAnsi="Times New Roman" w:cs="Times New Roman"/>
                <w:sz w:val="28"/>
                <w:szCs w:val="28"/>
              </w:rPr>
              <w:t>108 006,8</w:t>
            </w:r>
            <w:r w:rsidRPr="00494BCA">
              <w:rPr>
                <w:rFonts w:ascii="Times New Roman" w:hAnsi="Times New Roman" w:cs="Times New Roman"/>
                <w:sz w:val="28"/>
                <w:szCs w:val="28"/>
              </w:rPr>
              <w:t xml:space="preserve"> тыс. рублей                                </w:t>
            </w:r>
          </w:p>
          <w:p w:rsidR="00B02955" w:rsidRPr="00494BCA" w:rsidRDefault="00B02955" w:rsidP="00B02955">
            <w:pPr>
              <w:pStyle w:val="ConsPlusCell"/>
              <w:rPr>
                <w:rFonts w:ascii="Times New Roman" w:hAnsi="Times New Roman" w:cs="Times New Roman"/>
                <w:sz w:val="28"/>
                <w:szCs w:val="28"/>
              </w:rPr>
            </w:pPr>
            <w:r w:rsidRPr="00494BCA">
              <w:rPr>
                <w:rFonts w:ascii="Times New Roman" w:hAnsi="Times New Roman" w:cs="Times New Roman"/>
                <w:sz w:val="28"/>
                <w:szCs w:val="28"/>
              </w:rPr>
              <w:t>2019</w:t>
            </w:r>
            <w:r>
              <w:rPr>
                <w:rFonts w:ascii="Times New Roman" w:hAnsi="Times New Roman" w:cs="Times New Roman"/>
                <w:sz w:val="28"/>
                <w:szCs w:val="28"/>
              </w:rPr>
              <w:t xml:space="preserve"> – </w:t>
            </w:r>
            <w:r w:rsidR="00F95228">
              <w:rPr>
                <w:rFonts w:ascii="Times New Roman" w:hAnsi="Times New Roman" w:cs="Times New Roman"/>
                <w:sz w:val="28"/>
                <w:szCs w:val="28"/>
              </w:rPr>
              <w:t>122 005,9</w:t>
            </w:r>
            <w:r w:rsidRPr="00494BCA">
              <w:rPr>
                <w:rFonts w:ascii="Times New Roman" w:hAnsi="Times New Roman" w:cs="Times New Roman"/>
                <w:sz w:val="28"/>
                <w:szCs w:val="28"/>
              </w:rPr>
              <w:t xml:space="preserve"> тыс. рублей                                </w:t>
            </w:r>
          </w:p>
          <w:p w:rsidR="009B3D7F" w:rsidRDefault="009B3D7F" w:rsidP="009B3D7F">
            <w:pPr>
              <w:pStyle w:val="ConsPlusCell"/>
              <w:rPr>
                <w:rFonts w:ascii="Times New Roman" w:hAnsi="Times New Roman" w:cs="Times New Roman"/>
                <w:sz w:val="28"/>
                <w:szCs w:val="28"/>
              </w:rPr>
            </w:pPr>
            <w:r>
              <w:rPr>
                <w:rFonts w:ascii="Times New Roman" w:hAnsi="Times New Roman" w:cs="Times New Roman"/>
                <w:sz w:val="28"/>
                <w:szCs w:val="28"/>
              </w:rPr>
              <w:t xml:space="preserve">2020 – </w:t>
            </w:r>
            <w:r w:rsidR="00AC3485">
              <w:rPr>
                <w:rFonts w:ascii="Times New Roman" w:hAnsi="Times New Roman" w:cs="Times New Roman"/>
                <w:sz w:val="28"/>
                <w:szCs w:val="28"/>
              </w:rPr>
              <w:t>131 005,4</w:t>
            </w:r>
            <w:r w:rsidRPr="00494BCA">
              <w:rPr>
                <w:rFonts w:ascii="Times New Roman" w:hAnsi="Times New Roman" w:cs="Times New Roman"/>
                <w:sz w:val="28"/>
                <w:szCs w:val="28"/>
              </w:rPr>
              <w:t xml:space="preserve"> тыс. рублей  </w:t>
            </w:r>
          </w:p>
          <w:p w:rsidR="00AC3485" w:rsidRDefault="00AC3485" w:rsidP="00AC3485">
            <w:pPr>
              <w:pStyle w:val="ConsPlusCell"/>
              <w:rPr>
                <w:rFonts w:ascii="Times New Roman" w:hAnsi="Times New Roman" w:cs="Times New Roman"/>
                <w:sz w:val="28"/>
                <w:szCs w:val="28"/>
              </w:rPr>
            </w:pPr>
            <w:r>
              <w:rPr>
                <w:rFonts w:ascii="Times New Roman" w:hAnsi="Times New Roman" w:cs="Times New Roman"/>
                <w:sz w:val="28"/>
                <w:szCs w:val="28"/>
              </w:rPr>
              <w:t xml:space="preserve">2021 – </w:t>
            </w:r>
            <w:r w:rsidR="00B66482">
              <w:rPr>
                <w:rFonts w:ascii="Times New Roman" w:hAnsi="Times New Roman" w:cs="Times New Roman"/>
                <w:sz w:val="28"/>
                <w:szCs w:val="28"/>
              </w:rPr>
              <w:t>137 183,</w:t>
            </w:r>
            <w:r w:rsidR="00037251">
              <w:rPr>
                <w:rFonts w:ascii="Times New Roman" w:hAnsi="Times New Roman" w:cs="Times New Roman"/>
                <w:sz w:val="28"/>
                <w:szCs w:val="28"/>
              </w:rPr>
              <w:t>6</w:t>
            </w:r>
            <w:r>
              <w:rPr>
                <w:rFonts w:ascii="Times New Roman" w:hAnsi="Times New Roman" w:cs="Times New Roman"/>
                <w:sz w:val="28"/>
                <w:szCs w:val="28"/>
              </w:rPr>
              <w:t xml:space="preserve"> тыс. рублей</w:t>
            </w:r>
          </w:p>
          <w:p w:rsidR="00AC3485" w:rsidRDefault="00AC3485" w:rsidP="00AC3485">
            <w:pPr>
              <w:pStyle w:val="ConsPlusCell"/>
              <w:rPr>
                <w:rFonts w:ascii="Times New Roman" w:hAnsi="Times New Roman" w:cs="Times New Roman"/>
                <w:sz w:val="28"/>
                <w:szCs w:val="28"/>
              </w:rPr>
            </w:pPr>
            <w:r>
              <w:rPr>
                <w:rFonts w:ascii="Times New Roman" w:hAnsi="Times New Roman" w:cs="Times New Roman"/>
                <w:sz w:val="28"/>
                <w:szCs w:val="28"/>
              </w:rPr>
              <w:t xml:space="preserve">2022 – </w:t>
            </w:r>
            <w:r w:rsidR="00AD21BF">
              <w:rPr>
                <w:rFonts w:ascii="Times New Roman" w:hAnsi="Times New Roman" w:cs="Times New Roman"/>
                <w:sz w:val="28"/>
                <w:szCs w:val="28"/>
              </w:rPr>
              <w:t>142 825,9</w:t>
            </w:r>
            <w:r>
              <w:rPr>
                <w:rFonts w:ascii="Times New Roman" w:hAnsi="Times New Roman" w:cs="Times New Roman"/>
                <w:sz w:val="28"/>
                <w:szCs w:val="28"/>
              </w:rPr>
              <w:t xml:space="preserve"> тыс. рублей</w:t>
            </w:r>
          </w:p>
          <w:p w:rsidR="00AC3485" w:rsidRDefault="00AC3485" w:rsidP="00AC3485">
            <w:pPr>
              <w:pStyle w:val="ConsPlusCell"/>
              <w:rPr>
                <w:rFonts w:ascii="Times New Roman" w:hAnsi="Times New Roman" w:cs="Times New Roman"/>
                <w:sz w:val="28"/>
                <w:szCs w:val="28"/>
              </w:rPr>
            </w:pPr>
            <w:r>
              <w:rPr>
                <w:rFonts w:ascii="Times New Roman" w:hAnsi="Times New Roman" w:cs="Times New Roman"/>
                <w:sz w:val="28"/>
                <w:szCs w:val="28"/>
              </w:rPr>
              <w:t xml:space="preserve">2023 – </w:t>
            </w:r>
            <w:r w:rsidR="00150C10">
              <w:rPr>
                <w:rFonts w:ascii="Times New Roman" w:hAnsi="Times New Roman" w:cs="Times New Roman"/>
                <w:sz w:val="28"/>
                <w:szCs w:val="28"/>
              </w:rPr>
              <w:t xml:space="preserve">142 </w:t>
            </w:r>
            <w:r w:rsidR="00F02005">
              <w:rPr>
                <w:rFonts w:ascii="Times New Roman" w:hAnsi="Times New Roman" w:cs="Times New Roman"/>
                <w:sz w:val="28"/>
                <w:szCs w:val="28"/>
              </w:rPr>
              <w:t>4</w:t>
            </w:r>
            <w:r w:rsidR="00150C10">
              <w:rPr>
                <w:rFonts w:ascii="Times New Roman" w:hAnsi="Times New Roman" w:cs="Times New Roman"/>
                <w:sz w:val="28"/>
                <w:szCs w:val="28"/>
              </w:rPr>
              <w:t>46,5</w:t>
            </w:r>
            <w:r>
              <w:rPr>
                <w:rFonts w:ascii="Times New Roman" w:hAnsi="Times New Roman" w:cs="Times New Roman"/>
                <w:sz w:val="28"/>
                <w:szCs w:val="28"/>
              </w:rPr>
              <w:t xml:space="preserve"> тыс. рублей</w:t>
            </w:r>
          </w:p>
          <w:p w:rsidR="00AC3485" w:rsidRDefault="00AC3485" w:rsidP="00AC3485">
            <w:pPr>
              <w:pStyle w:val="ConsPlusCell"/>
              <w:rPr>
                <w:rFonts w:ascii="Times New Roman" w:hAnsi="Times New Roman" w:cs="Times New Roman"/>
                <w:sz w:val="28"/>
                <w:szCs w:val="28"/>
              </w:rPr>
            </w:pPr>
            <w:r>
              <w:rPr>
                <w:rFonts w:ascii="Times New Roman" w:hAnsi="Times New Roman" w:cs="Times New Roman"/>
                <w:sz w:val="28"/>
                <w:szCs w:val="28"/>
              </w:rPr>
              <w:t xml:space="preserve">2024 – </w:t>
            </w:r>
            <w:r w:rsidR="00150C10">
              <w:rPr>
                <w:rFonts w:ascii="Times New Roman" w:hAnsi="Times New Roman" w:cs="Times New Roman"/>
                <w:sz w:val="28"/>
                <w:szCs w:val="28"/>
              </w:rPr>
              <w:t>143 733,0</w:t>
            </w:r>
            <w:r>
              <w:rPr>
                <w:rFonts w:ascii="Times New Roman" w:hAnsi="Times New Roman" w:cs="Times New Roman"/>
                <w:sz w:val="28"/>
                <w:szCs w:val="28"/>
              </w:rPr>
              <w:t xml:space="preserve"> тыс. рублей</w:t>
            </w:r>
          </w:p>
          <w:p w:rsidR="009B3D7F" w:rsidRDefault="009B3D7F" w:rsidP="00A759E0">
            <w:pPr>
              <w:spacing w:after="0" w:line="240" w:lineRule="auto"/>
              <w:rPr>
                <w:rFonts w:ascii="Times New Roman" w:hAnsi="Times New Roman"/>
                <w:sz w:val="28"/>
                <w:szCs w:val="28"/>
              </w:rPr>
            </w:pPr>
          </w:p>
          <w:p w:rsidR="008A7134" w:rsidRDefault="008862C5" w:rsidP="00A759E0">
            <w:pPr>
              <w:spacing w:after="0" w:line="240" w:lineRule="auto"/>
              <w:rPr>
                <w:rFonts w:ascii="Times New Roman" w:hAnsi="Times New Roman"/>
                <w:sz w:val="28"/>
                <w:szCs w:val="28"/>
              </w:rPr>
            </w:pPr>
            <w:r w:rsidRPr="00494BCA">
              <w:rPr>
                <w:rFonts w:ascii="Times New Roman" w:hAnsi="Times New Roman"/>
                <w:sz w:val="28"/>
                <w:szCs w:val="28"/>
              </w:rPr>
              <w:t xml:space="preserve"> </w:t>
            </w:r>
            <w:r w:rsidR="008A7134" w:rsidRPr="00494BCA">
              <w:rPr>
                <w:rFonts w:ascii="Times New Roman" w:hAnsi="Times New Roman"/>
                <w:sz w:val="28"/>
                <w:szCs w:val="28"/>
              </w:rPr>
              <w:t xml:space="preserve">областной </w:t>
            </w:r>
            <w:proofErr w:type="gramStart"/>
            <w:r w:rsidR="008A7134" w:rsidRPr="00494BCA">
              <w:rPr>
                <w:rFonts w:ascii="Times New Roman" w:hAnsi="Times New Roman"/>
                <w:sz w:val="28"/>
                <w:szCs w:val="28"/>
              </w:rPr>
              <w:t xml:space="preserve">бюджет:  </w:t>
            </w:r>
            <w:r w:rsidR="008A7134">
              <w:rPr>
                <w:rFonts w:ascii="Times New Roman" w:hAnsi="Times New Roman"/>
                <w:sz w:val="28"/>
                <w:szCs w:val="28"/>
              </w:rPr>
              <w:t xml:space="preserve"> </w:t>
            </w:r>
            <w:proofErr w:type="gramEnd"/>
            <w:r w:rsidR="00037251">
              <w:rPr>
                <w:rFonts w:ascii="Times New Roman" w:hAnsi="Times New Roman"/>
                <w:sz w:val="28"/>
                <w:szCs w:val="28"/>
              </w:rPr>
              <w:t xml:space="preserve">37 </w:t>
            </w:r>
            <w:r w:rsidR="00430646">
              <w:rPr>
                <w:rFonts w:ascii="Times New Roman" w:hAnsi="Times New Roman"/>
                <w:sz w:val="28"/>
                <w:szCs w:val="28"/>
              </w:rPr>
              <w:t>39</w:t>
            </w:r>
            <w:r w:rsidR="00037251">
              <w:rPr>
                <w:rFonts w:ascii="Times New Roman" w:hAnsi="Times New Roman"/>
                <w:sz w:val="28"/>
                <w:szCs w:val="28"/>
              </w:rPr>
              <w:t>0,0</w:t>
            </w:r>
            <w:r w:rsidR="008A7134">
              <w:rPr>
                <w:rFonts w:ascii="Times New Roman" w:hAnsi="Times New Roman"/>
                <w:sz w:val="28"/>
                <w:szCs w:val="28"/>
              </w:rPr>
              <w:t xml:space="preserve"> тыс. руб.</w:t>
            </w:r>
          </w:p>
          <w:p w:rsidR="008A7134" w:rsidRDefault="008A7134" w:rsidP="00A759E0">
            <w:pPr>
              <w:spacing w:after="0" w:line="240" w:lineRule="auto"/>
              <w:rPr>
                <w:rFonts w:ascii="Times New Roman" w:hAnsi="Times New Roman"/>
                <w:sz w:val="28"/>
                <w:szCs w:val="28"/>
              </w:rPr>
            </w:pPr>
            <w:r w:rsidRPr="00494BCA">
              <w:rPr>
                <w:rFonts w:ascii="Times New Roman" w:hAnsi="Times New Roman"/>
                <w:sz w:val="28"/>
                <w:szCs w:val="28"/>
              </w:rPr>
              <w:t xml:space="preserve">в том числе: </w:t>
            </w:r>
          </w:p>
          <w:p w:rsidR="008A7134" w:rsidRPr="00494BCA" w:rsidRDefault="008A7134" w:rsidP="00A759E0">
            <w:pPr>
              <w:pStyle w:val="ConsPlusCell"/>
              <w:rPr>
                <w:rFonts w:ascii="Times New Roman" w:hAnsi="Times New Roman" w:cs="Times New Roman"/>
                <w:sz w:val="28"/>
                <w:szCs w:val="28"/>
              </w:rPr>
            </w:pPr>
            <w:r w:rsidRPr="00494BCA">
              <w:rPr>
                <w:rFonts w:ascii="Times New Roman" w:hAnsi="Times New Roman" w:cs="Times New Roman"/>
                <w:sz w:val="28"/>
                <w:szCs w:val="28"/>
              </w:rPr>
              <w:t>2014</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1802,4</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2015</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506,1</w:t>
            </w:r>
            <w:r w:rsidR="002A5CAF">
              <w:rPr>
                <w:rFonts w:ascii="Times New Roman" w:hAnsi="Times New Roman" w:cs="Times New Roman"/>
                <w:sz w:val="28"/>
                <w:szCs w:val="28"/>
              </w:rPr>
              <w:t xml:space="preserve"> </w:t>
            </w:r>
            <w:r w:rsidRPr="00494BCA">
              <w:rPr>
                <w:rFonts w:ascii="Times New Roman" w:hAnsi="Times New Roman" w:cs="Times New Roman"/>
                <w:sz w:val="28"/>
                <w:szCs w:val="28"/>
              </w:rPr>
              <w:t xml:space="preserve">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2016</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466,4 </w:t>
            </w:r>
            <w:r w:rsidRPr="00494BCA">
              <w:rPr>
                <w:rFonts w:ascii="Times New Roman" w:hAnsi="Times New Roman" w:cs="Times New Roman"/>
                <w:sz w:val="28"/>
                <w:szCs w:val="28"/>
              </w:rPr>
              <w:t xml:space="preserve">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2017</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w:t>
            </w:r>
            <w:r w:rsidR="00BE72B0">
              <w:rPr>
                <w:rFonts w:ascii="Times New Roman" w:hAnsi="Times New Roman" w:cs="Times New Roman"/>
                <w:sz w:val="28"/>
                <w:szCs w:val="28"/>
              </w:rPr>
              <w:t>5</w:t>
            </w:r>
            <w:r w:rsidR="002A5CAF">
              <w:rPr>
                <w:rFonts w:ascii="Times New Roman" w:hAnsi="Times New Roman" w:cs="Times New Roman"/>
                <w:sz w:val="28"/>
                <w:szCs w:val="28"/>
              </w:rPr>
              <w:t xml:space="preserve"> </w:t>
            </w:r>
            <w:r w:rsidR="00BE72B0">
              <w:rPr>
                <w:rFonts w:ascii="Times New Roman" w:hAnsi="Times New Roman" w:cs="Times New Roman"/>
                <w:sz w:val="28"/>
                <w:szCs w:val="28"/>
              </w:rPr>
              <w:t>250,1</w:t>
            </w:r>
            <w:r>
              <w:rPr>
                <w:rFonts w:ascii="Times New Roman" w:hAnsi="Times New Roman" w:cs="Times New Roman"/>
                <w:sz w:val="28"/>
                <w:szCs w:val="28"/>
              </w:rPr>
              <w:t xml:space="preserve"> </w:t>
            </w:r>
            <w:r w:rsidRPr="00494BCA">
              <w:rPr>
                <w:rFonts w:ascii="Times New Roman" w:hAnsi="Times New Roman" w:cs="Times New Roman"/>
                <w:sz w:val="28"/>
                <w:szCs w:val="28"/>
              </w:rPr>
              <w:t xml:space="preserve">тыс. рублей                                </w:t>
            </w:r>
          </w:p>
          <w:p w:rsidR="008A7134" w:rsidRPr="00494BCA" w:rsidRDefault="008A7134" w:rsidP="002A5CAF">
            <w:pPr>
              <w:pStyle w:val="ConsPlusCell"/>
              <w:rPr>
                <w:rFonts w:ascii="Times New Roman" w:hAnsi="Times New Roman" w:cs="Times New Roman"/>
                <w:sz w:val="28"/>
                <w:szCs w:val="28"/>
              </w:rPr>
            </w:pPr>
            <w:r w:rsidRPr="00494BCA">
              <w:rPr>
                <w:rFonts w:ascii="Times New Roman" w:hAnsi="Times New Roman" w:cs="Times New Roman"/>
                <w:sz w:val="28"/>
                <w:szCs w:val="28"/>
              </w:rPr>
              <w:t>2018</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w:t>
            </w:r>
            <w:r w:rsidR="00F978D4">
              <w:rPr>
                <w:rFonts w:ascii="Times New Roman" w:hAnsi="Times New Roman" w:cs="Times New Roman"/>
                <w:sz w:val="28"/>
                <w:szCs w:val="28"/>
              </w:rPr>
              <w:t>9 976,1</w:t>
            </w:r>
            <w:r>
              <w:rPr>
                <w:rFonts w:ascii="Times New Roman" w:hAnsi="Times New Roman" w:cs="Times New Roman"/>
                <w:sz w:val="28"/>
                <w:szCs w:val="28"/>
              </w:rPr>
              <w:t xml:space="preserve"> </w:t>
            </w:r>
            <w:r w:rsidRPr="00494BCA">
              <w:rPr>
                <w:rFonts w:ascii="Times New Roman" w:hAnsi="Times New Roman" w:cs="Times New Roman"/>
                <w:sz w:val="28"/>
                <w:szCs w:val="28"/>
              </w:rPr>
              <w:t xml:space="preserve">тыс. рублей                                </w:t>
            </w:r>
          </w:p>
          <w:p w:rsidR="008A7134" w:rsidRPr="00494BCA" w:rsidRDefault="008A7134" w:rsidP="002A5CAF">
            <w:pPr>
              <w:pStyle w:val="ConsPlusCell"/>
              <w:rPr>
                <w:rFonts w:ascii="Times New Roman" w:hAnsi="Times New Roman" w:cs="Times New Roman"/>
                <w:sz w:val="28"/>
                <w:szCs w:val="28"/>
              </w:rPr>
            </w:pPr>
            <w:r w:rsidRPr="00494BCA">
              <w:rPr>
                <w:rFonts w:ascii="Times New Roman" w:hAnsi="Times New Roman" w:cs="Times New Roman"/>
                <w:sz w:val="28"/>
                <w:szCs w:val="28"/>
              </w:rPr>
              <w:t>2019</w:t>
            </w:r>
            <w:r w:rsidR="002A5CAF">
              <w:rPr>
                <w:rFonts w:ascii="Times New Roman" w:hAnsi="Times New Roman" w:cs="Times New Roman"/>
                <w:sz w:val="28"/>
                <w:szCs w:val="28"/>
              </w:rPr>
              <w:t xml:space="preserve"> –</w:t>
            </w:r>
            <w:r>
              <w:rPr>
                <w:rFonts w:ascii="Times New Roman" w:hAnsi="Times New Roman" w:cs="Times New Roman"/>
                <w:sz w:val="28"/>
                <w:szCs w:val="28"/>
              </w:rPr>
              <w:t xml:space="preserve"> </w:t>
            </w:r>
            <w:r w:rsidR="00424B1B">
              <w:rPr>
                <w:rFonts w:ascii="Times New Roman" w:hAnsi="Times New Roman" w:cs="Times New Roman"/>
                <w:sz w:val="28"/>
                <w:szCs w:val="28"/>
              </w:rPr>
              <w:t>5 058,2</w:t>
            </w:r>
            <w:r w:rsidRPr="00494BCA">
              <w:rPr>
                <w:rFonts w:ascii="Times New Roman" w:hAnsi="Times New Roman" w:cs="Times New Roman"/>
                <w:sz w:val="28"/>
                <w:szCs w:val="28"/>
              </w:rPr>
              <w:t xml:space="preserve"> тыс. рублей                                </w:t>
            </w:r>
          </w:p>
          <w:p w:rsidR="002A5CAF" w:rsidRDefault="008A7134" w:rsidP="002A5CAF">
            <w:pPr>
              <w:spacing w:after="0" w:line="240" w:lineRule="auto"/>
              <w:rPr>
                <w:rFonts w:ascii="Times New Roman" w:hAnsi="Times New Roman"/>
                <w:sz w:val="28"/>
                <w:szCs w:val="28"/>
              </w:rPr>
            </w:pPr>
            <w:r w:rsidRPr="00494BCA">
              <w:rPr>
                <w:rFonts w:ascii="Times New Roman" w:hAnsi="Times New Roman"/>
                <w:sz w:val="28"/>
                <w:szCs w:val="28"/>
              </w:rPr>
              <w:t>2020</w:t>
            </w:r>
            <w:r w:rsidR="002A5CAF">
              <w:rPr>
                <w:rFonts w:ascii="Times New Roman" w:hAnsi="Times New Roman"/>
                <w:sz w:val="28"/>
                <w:szCs w:val="28"/>
              </w:rPr>
              <w:t xml:space="preserve"> –</w:t>
            </w:r>
            <w:r>
              <w:rPr>
                <w:rFonts w:ascii="Times New Roman" w:hAnsi="Times New Roman"/>
                <w:sz w:val="28"/>
                <w:szCs w:val="28"/>
              </w:rPr>
              <w:t xml:space="preserve"> </w:t>
            </w:r>
            <w:r w:rsidR="00AC3485">
              <w:rPr>
                <w:rFonts w:ascii="Times New Roman" w:hAnsi="Times New Roman"/>
                <w:sz w:val="28"/>
                <w:szCs w:val="28"/>
              </w:rPr>
              <w:t>4 986,</w:t>
            </w:r>
            <w:proofErr w:type="gramStart"/>
            <w:r w:rsidR="00AC3485">
              <w:rPr>
                <w:rFonts w:ascii="Times New Roman" w:hAnsi="Times New Roman"/>
                <w:sz w:val="28"/>
                <w:szCs w:val="28"/>
              </w:rPr>
              <w:t>9</w:t>
            </w:r>
            <w:r w:rsidR="002A5CAF">
              <w:rPr>
                <w:rFonts w:ascii="Times New Roman" w:hAnsi="Times New Roman"/>
                <w:sz w:val="28"/>
                <w:szCs w:val="28"/>
              </w:rPr>
              <w:t xml:space="preserve"> </w:t>
            </w:r>
            <w:r w:rsidRPr="00494BCA">
              <w:rPr>
                <w:rFonts w:ascii="Times New Roman" w:hAnsi="Times New Roman"/>
                <w:sz w:val="28"/>
                <w:szCs w:val="28"/>
              </w:rPr>
              <w:t xml:space="preserve"> тыс.</w:t>
            </w:r>
            <w:proofErr w:type="gramEnd"/>
            <w:r w:rsidRPr="00494BCA">
              <w:rPr>
                <w:rFonts w:ascii="Times New Roman" w:hAnsi="Times New Roman"/>
                <w:sz w:val="28"/>
                <w:szCs w:val="28"/>
              </w:rPr>
              <w:t xml:space="preserve"> рублей </w:t>
            </w:r>
          </w:p>
          <w:p w:rsidR="00B02955" w:rsidRDefault="002A5CAF" w:rsidP="00B02955">
            <w:pPr>
              <w:spacing w:after="0" w:line="240" w:lineRule="auto"/>
              <w:rPr>
                <w:rFonts w:ascii="Times New Roman" w:hAnsi="Times New Roman"/>
                <w:sz w:val="28"/>
                <w:szCs w:val="28"/>
              </w:rPr>
            </w:pPr>
            <w:r>
              <w:rPr>
                <w:rFonts w:ascii="Times New Roman" w:hAnsi="Times New Roman"/>
                <w:sz w:val="28"/>
                <w:szCs w:val="28"/>
              </w:rPr>
              <w:t>2021 –</w:t>
            </w:r>
            <w:r w:rsidR="00A524E8">
              <w:rPr>
                <w:rFonts w:ascii="Times New Roman" w:hAnsi="Times New Roman"/>
                <w:sz w:val="28"/>
                <w:szCs w:val="28"/>
              </w:rPr>
              <w:t xml:space="preserve"> </w:t>
            </w:r>
            <w:r w:rsidR="00037251">
              <w:rPr>
                <w:rFonts w:ascii="Times New Roman" w:hAnsi="Times New Roman"/>
                <w:sz w:val="28"/>
                <w:szCs w:val="28"/>
              </w:rPr>
              <w:t>6 833,</w:t>
            </w:r>
            <w:proofErr w:type="gramStart"/>
            <w:r w:rsidR="00037251">
              <w:rPr>
                <w:rFonts w:ascii="Times New Roman" w:hAnsi="Times New Roman"/>
                <w:sz w:val="28"/>
                <w:szCs w:val="28"/>
              </w:rPr>
              <w:t>4</w:t>
            </w:r>
            <w:r w:rsidR="00B02955">
              <w:rPr>
                <w:rFonts w:ascii="Times New Roman" w:hAnsi="Times New Roman"/>
                <w:sz w:val="28"/>
                <w:szCs w:val="28"/>
              </w:rPr>
              <w:t xml:space="preserve"> </w:t>
            </w:r>
            <w:r w:rsidR="00B02955" w:rsidRPr="00494BCA">
              <w:rPr>
                <w:rFonts w:ascii="Times New Roman" w:hAnsi="Times New Roman"/>
                <w:sz w:val="28"/>
                <w:szCs w:val="28"/>
              </w:rPr>
              <w:t xml:space="preserve"> тыс.</w:t>
            </w:r>
            <w:proofErr w:type="gramEnd"/>
            <w:r w:rsidR="00B02955" w:rsidRPr="00494BCA">
              <w:rPr>
                <w:rFonts w:ascii="Times New Roman" w:hAnsi="Times New Roman"/>
                <w:sz w:val="28"/>
                <w:szCs w:val="28"/>
              </w:rPr>
              <w:t xml:space="preserve"> рублей </w:t>
            </w:r>
          </w:p>
          <w:p w:rsidR="00B02955" w:rsidRDefault="002A5CAF" w:rsidP="00B02955">
            <w:pPr>
              <w:spacing w:after="0" w:line="240" w:lineRule="auto"/>
              <w:rPr>
                <w:rFonts w:ascii="Times New Roman" w:hAnsi="Times New Roman"/>
                <w:sz w:val="28"/>
                <w:szCs w:val="28"/>
              </w:rPr>
            </w:pPr>
            <w:r>
              <w:rPr>
                <w:rFonts w:ascii="Times New Roman" w:hAnsi="Times New Roman"/>
                <w:sz w:val="28"/>
                <w:szCs w:val="28"/>
              </w:rPr>
              <w:t xml:space="preserve">2022 – </w:t>
            </w:r>
            <w:r w:rsidR="00037251">
              <w:rPr>
                <w:rFonts w:ascii="Times New Roman" w:hAnsi="Times New Roman"/>
                <w:sz w:val="28"/>
                <w:szCs w:val="28"/>
              </w:rPr>
              <w:t>2 510,</w:t>
            </w:r>
            <w:proofErr w:type="gramStart"/>
            <w:r w:rsidR="00037251">
              <w:rPr>
                <w:rFonts w:ascii="Times New Roman" w:hAnsi="Times New Roman"/>
                <w:sz w:val="28"/>
                <w:szCs w:val="28"/>
              </w:rPr>
              <w:t>4</w:t>
            </w:r>
            <w:r w:rsidR="00B02955">
              <w:rPr>
                <w:rFonts w:ascii="Times New Roman" w:hAnsi="Times New Roman"/>
                <w:sz w:val="28"/>
                <w:szCs w:val="28"/>
              </w:rPr>
              <w:t xml:space="preserve"> </w:t>
            </w:r>
            <w:r w:rsidR="00B02955" w:rsidRPr="00494BCA">
              <w:rPr>
                <w:rFonts w:ascii="Times New Roman" w:hAnsi="Times New Roman"/>
                <w:sz w:val="28"/>
                <w:szCs w:val="28"/>
              </w:rPr>
              <w:t xml:space="preserve"> тыс.</w:t>
            </w:r>
            <w:proofErr w:type="gramEnd"/>
            <w:r w:rsidR="00B02955" w:rsidRPr="00494BCA">
              <w:rPr>
                <w:rFonts w:ascii="Times New Roman" w:hAnsi="Times New Roman"/>
                <w:sz w:val="28"/>
                <w:szCs w:val="28"/>
              </w:rPr>
              <w:t xml:space="preserve"> рублей </w:t>
            </w:r>
          </w:p>
          <w:p w:rsidR="00B02955" w:rsidRDefault="002A5CAF" w:rsidP="00B02955">
            <w:pPr>
              <w:spacing w:after="0" w:line="240" w:lineRule="auto"/>
              <w:rPr>
                <w:rFonts w:ascii="Times New Roman" w:hAnsi="Times New Roman"/>
                <w:sz w:val="28"/>
                <w:szCs w:val="28"/>
              </w:rPr>
            </w:pPr>
            <w:r>
              <w:rPr>
                <w:rFonts w:ascii="Times New Roman" w:hAnsi="Times New Roman"/>
                <w:sz w:val="28"/>
                <w:szCs w:val="28"/>
              </w:rPr>
              <w:t xml:space="preserve">2023 – </w:t>
            </w:r>
            <w:proofErr w:type="gramStart"/>
            <w:r w:rsidR="00B02955">
              <w:rPr>
                <w:rFonts w:ascii="Times New Roman" w:hAnsi="Times New Roman"/>
                <w:sz w:val="28"/>
                <w:szCs w:val="28"/>
              </w:rPr>
              <w:t xml:space="preserve">0 </w:t>
            </w:r>
            <w:r w:rsidR="00B02955" w:rsidRPr="00494BCA">
              <w:rPr>
                <w:rFonts w:ascii="Times New Roman" w:hAnsi="Times New Roman"/>
                <w:sz w:val="28"/>
                <w:szCs w:val="28"/>
              </w:rPr>
              <w:t xml:space="preserve"> тыс.</w:t>
            </w:r>
            <w:proofErr w:type="gramEnd"/>
            <w:r w:rsidR="00B02955" w:rsidRPr="00494BCA">
              <w:rPr>
                <w:rFonts w:ascii="Times New Roman" w:hAnsi="Times New Roman"/>
                <w:sz w:val="28"/>
                <w:szCs w:val="28"/>
              </w:rPr>
              <w:t xml:space="preserve"> рублей </w:t>
            </w:r>
          </w:p>
          <w:p w:rsidR="00B02955" w:rsidRDefault="002A5CAF" w:rsidP="00B02955">
            <w:pPr>
              <w:spacing w:after="0" w:line="240" w:lineRule="auto"/>
              <w:rPr>
                <w:rFonts w:ascii="Times New Roman" w:hAnsi="Times New Roman"/>
                <w:sz w:val="28"/>
                <w:szCs w:val="28"/>
              </w:rPr>
            </w:pPr>
            <w:r>
              <w:rPr>
                <w:rFonts w:ascii="Times New Roman" w:hAnsi="Times New Roman"/>
                <w:sz w:val="28"/>
                <w:szCs w:val="28"/>
              </w:rPr>
              <w:t xml:space="preserve">2024 – </w:t>
            </w:r>
            <w:proofErr w:type="gramStart"/>
            <w:r w:rsidR="00B02955">
              <w:rPr>
                <w:rFonts w:ascii="Times New Roman" w:hAnsi="Times New Roman"/>
                <w:sz w:val="28"/>
                <w:szCs w:val="28"/>
              </w:rPr>
              <w:t xml:space="preserve">0 </w:t>
            </w:r>
            <w:r w:rsidR="00B02955" w:rsidRPr="00494BCA">
              <w:rPr>
                <w:rFonts w:ascii="Times New Roman" w:hAnsi="Times New Roman"/>
                <w:sz w:val="28"/>
                <w:szCs w:val="28"/>
              </w:rPr>
              <w:t xml:space="preserve"> тыс.</w:t>
            </w:r>
            <w:proofErr w:type="gramEnd"/>
            <w:r w:rsidR="00B02955" w:rsidRPr="00494BCA">
              <w:rPr>
                <w:rFonts w:ascii="Times New Roman" w:hAnsi="Times New Roman"/>
                <w:sz w:val="28"/>
                <w:szCs w:val="28"/>
              </w:rPr>
              <w:t xml:space="preserve"> рублей </w:t>
            </w:r>
          </w:p>
          <w:p w:rsidR="007637D3" w:rsidRDefault="007637D3" w:rsidP="00A759E0">
            <w:pPr>
              <w:spacing w:after="0" w:line="240" w:lineRule="auto"/>
              <w:rPr>
                <w:rFonts w:ascii="Times New Roman" w:hAnsi="Times New Roman"/>
                <w:sz w:val="28"/>
                <w:szCs w:val="28"/>
              </w:rPr>
            </w:pPr>
          </w:p>
          <w:p w:rsidR="008A7134" w:rsidRDefault="008A7134" w:rsidP="00A759E0">
            <w:pPr>
              <w:spacing w:after="0" w:line="240" w:lineRule="auto"/>
              <w:rPr>
                <w:rFonts w:ascii="Times New Roman" w:hAnsi="Times New Roman"/>
                <w:sz w:val="28"/>
                <w:szCs w:val="28"/>
              </w:rPr>
            </w:pPr>
            <w:r>
              <w:rPr>
                <w:rFonts w:ascii="Times New Roman" w:hAnsi="Times New Roman"/>
                <w:sz w:val="28"/>
                <w:szCs w:val="28"/>
              </w:rPr>
              <w:t xml:space="preserve">федеральный </w:t>
            </w:r>
            <w:proofErr w:type="gramStart"/>
            <w:r>
              <w:rPr>
                <w:rFonts w:ascii="Times New Roman" w:hAnsi="Times New Roman"/>
                <w:sz w:val="28"/>
                <w:szCs w:val="28"/>
              </w:rPr>
              <w:t xml:space="preserve">бюджет: </w:t>
            </w:r>
            <w:r w:rsidRPr="00494BCA">
              <w:rPr>
                <w:rFonts w:ascii="Times New Roman" w:hAnsi="Times New Roman"/>
                <w:sz w:val="28"/>
                <w:szCs w:val="28"/>
              </w:rPr>
              <w:t xml:space="preserve">  </w:t>
            </w:r>
            <w:proofErr w:type="gramEnd"/>
            <w:r>
              <w:rPr>
                <w:rFonts w:ascii="Times New Roman" w:hAnsi="Times New Roman"/>
                <w:sz w:val="28"/>
                <w:szCs w:val="28"/>
              </w:rPr>
              <w:t xml:space="preserve">81,4 тыс. руб. </w:t>
            </w:r>
            <w:r w:rsidRPr="00494BCA">
              <w:rPr>
                <w:rFonts w:ascii="Times New Roman" w:hAnsi="Times New Roman"/>
                <w:sz w:val="28"/>
                <w:szCs w:val="28"/>
              </w:rPr>
              <w:t xml:space="preserve">   </w:t>
            </w:r>
          </w:p>
          <w:p w:rsidR="008A7134" w:rsidRDefault="008A7134" w:rsidP="00A759E0">
            <w:pPr>
              <w:spacing w:after="0" w:line="240" w:lineRule="auto"/>
              <w:rPr>
                <w:rFonts w:ascii="Times New Roman" w:hAnsi="Times New Roman"/>
                <w:sz w:val="28"/>
                <w:szCs w:val="28"/>
              </w:rPr>
            </w:pPr>
            <w:r w:rsidRPr="00494BCA">
              <w:rPr>
                <w:rFonts w:ascii="Times New Roman" w:hAnsi="Times New Roman"/>
                <w:sz w:val="28"/>
                <w:szCs w:val="28"/>
              </w:rPr>
              <w:t xml:space="preserve">в том числе: </w:t>
            </w:r>
          </w:p>
          <w:p w:rsidR="008A7134" w:rsidRPr="00494BCA" w:rsidRDefault="008A7134" w:rsidP="00A759E0">
            <w:pPr>
              <w:pStyle w:val="ConsPlusCell"/>
              <w:rPr>
                <w:rFonts w:ascii="Times New Roman" w:hAnsi="Times New Roman" w:cs="Times New Roman"/>
                <w:sz w:val="28"/>
                <w:szCs w:val="28"/>
              </w:rPr>
            </w:pPr>
            <w:r w:rsidRPr="00494BCA">
              <w:rPr>
                <w:rFonts w:ascii="Times New Roman" w:hAnsi="Times New Roman" w:cs="Times New Roman"/>
                <w:sz w:val="28"/>
                <w:szCs w:val="28"/>
              </w:rPr>
              <w:t>2014</w:t>
            </w:r>
            <w:r w:rsidR="00665FA4">
              <w:rPr>
                <w:rFonts w:ascii="Times New Roman" w:hAnsi="Times New Roman" w:cs="Times New Roman"/>
                <w:sz w:val="28"/>
                <w:szCs w:val="28"/>
              </w:rPr>
              <w:t xml:space="preserve"> –</w:t>
            </w:r>
            <w:r>
              <w:rPr>
                <w:rFonts w:ascii="Times New Roman" w:hAnsi="Times New Roman" w:cs="Times New Roman"/>
                <w:sz w:val="28"/>
                <w:szCs w:val="28"/>
              </w:rPr>
              <w:t xml:space="preserve"> 66,8</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2015</w:t>
            </w:r>
            <w:r w:rsidR="00665FA4">
              <w:rPr>
                <w:rFonts w:ascii="Times New Roman" w:hAnsi="Times New Roman" w:cs="Times New Roman"/>
                <w:sz w:val="28"/>
                <w:szCs w:val="28"/>
              </w:rPr>
              <w:t xml:space="preserve"> –</w:t>
            </w:r>
            <w:r>
              <w:rPr>
                <w:rFonts w:ascii="Times New Roman" w:hAnsi="Times New Roman" w:cs="Times New Roman"/>
                <w:sz w:val="28"/>
                <w:szCs w:val="28"/>
              </w:rPr>
              <w:t xml:space="preserve"> 14,6</w:t>
            </w:r>
            <w:r w:rsidRPr="00494BCA">
              <w:rPr>
                <w:rFonts w:ascii="Times New Roman" w:hAnsi="Times New Roman" w:cs="Times New Roman"/>
                <w:sz w:val="28"/>
                <w:szCs w:val="28"/>
              </w:rPr>
              <w:t xml:space="preserve"> 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2016</w:t>
            </w:r>
            <w:r w:rsidR="00665FA4">
              <w:rPr>
                <w:rFonts w:ascii="Times New Roman" w:hAnsi="Times New Roman" w:cs="Times New Roman"/>
                <w:sz w:val="28"/>
                <w:szCs w:val="28"/>
              </w:rPr>
              <w:t xml:space="preserve"> –</w:t>
            </w:r>
            <w:r>
              <w:rPr>
                <w:rFonts w:ascii="Times New Roman" w:hAnsi="Times New Roman" w:cs="Times New Roman"/>
                <w:sz w:val="28"/>
                <w:szCs w:val="28"/>
              </w:rPr>
              <w:t xml:space="preserve"> 0</w:t>
            </w:r>
            <w:r w:rsidR="00665FA4">
              <w:rPr>
                <w:rFonts w:ascii="Times New Roman" w:hAnsi="Times New Roman" w:cs="Times New Roman"/>
                <w:sz w:val="28"/>
                <w:szCs w:val="28"/>
              </w:rPr>
              <w:t xml:space="preserve"> </w:t>
            </w:r>
            <w:r w:rsidRPr="00494BCA">
              <w:rPr>
                <w:rFonts w:ascii="Times New Roman" w:hAnsi="Times New Roman" w:cs="Times New Roman"/>
                <w:sz w:val="28"/>
                <w:szCs w:val="28"/>
              </w:rPr>
              <w:t xml:space="preserve">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2017</w:t>
            </w:r>
            <w:r w:rsidR="00665FA4">
              <w:rPr>
                <w:rFonts w:ascii="Times New Roman" w:hAnsi="Times New Roman" w:cs="Times New Roman"/>
                <w:sz w:val="28"/>
                <w:szCs w:val="28"/>
              </w:rPr>
              <w:t xml:space="preserve"> –</w:t>
            </w:r>
            <w:r>
              <w:rPr>
                <w:rFonts w:ascii="Times New Roman" w:hAnsi="Times New Roman" w:cs="Times New Roman"/>
                <w:sz w:val="28"/>
                <w:szCs w:val="28"/>
              </w:rPr>
              <w:t xml:space="preserve"> 0</w:t>
            </w:r>
            <w:r w:rsidR="00665FA4">
              <w:rPr>
                <w:rFonts w:ascii="Times New Roman" w:hAnsi="Times New Roman" w:cs="Times New Roman"/>
                <w:sz w:val="28"/>
                <w:szCs w:val="28"/>
              </w:rPr>
              <w:t xml:space="preserve"> </w:t>
            </w:r>
            <w:r w:rsidRPr="00494BCA">
              <w:rPr>
                <w:rFonts w:ascii="Times New Roman" w:hAnsi="Times New Roman" w:cs="Times New Roman"/>
                <w:sz w:val="28"/>
                <w:szCs w:val="28"/>
              </w:rPr>
              <w:t xml:space="preserve">тыс.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2018</w:t>
            </w:r>
            <w:r w:rsidR="00665FA4">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0</w:t>
            </w:r>
            <w:r w:rsidR="00665FA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94BCA">
              <w:rPr>
                <w:rFonts w:ascii="Times New Roman" w:hAnsi="Times New Roman" w:cs="Times New Roman"/>
                <w:sz w:val="28"/>
                <w:szCs w:val="28"/>
              </w:rPr>
              <w:t>тыс.</w:t>
            </w:r>
            <w:proofErr w:type="gramEnd"/>
            <w:r w:rsidRPr="00494BCA">
              <w:rPr>
                <w:rFonts w:ascii="Times New Roman" w:hAnsi="Times New Roman" w:cs="Times New Roman"/>
                <w:sz w:val="28"/>
                <w:szCs w:val="28"/>
              </w:rPr>
              <w:t xml:space="preserve"> рублей                                </w:t>
            </w:r>
          </w:p>
          <w:p w:rsidR="008A7134" w:rsidRPr="00494BCA" w:rsidRDefault="008A7134" w:rsidP="008A7134">
            <w:pPr>
              <w:pStyle w:val="ConsPlusCell"/>
              <w:rPr>
                <w:rFonts w:ascii="Times New Roman" w:hAnsi="Times New Roman" w:cs="Times New Roman"/>
                <w:sz w:val="28"/>
                <w:szCs w:val="28"/>
              </w:rPr>
            </w:pPr>
            <w:r w:rsidRPr="00494BCA">
              <w:rPr>
                <w:rFonts w:ascii="Times New Roman" w:hAnsi="Times New Roman" w:cs="Times New Roman"/>
                <w:sz w:val="28"/>
                <w:szCs w:val="28"/>
              </w:rPr>
              <w:t>2019</w:t>
            </w:r>
            <w:r w:rsidR="00665FA4">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0</w:t>
            </w:r>
            <w:r w:rsidR="00665FA4">
              <w:rPr>
                <w:rFonts w:ascii="Times New Roman" w:hAnsi="Times New Roman" w:cs="Times New Roman"/>
                <w:sz w:val="28"/>
                <w:szCs w:val="28"/>
              </w:rPr>
              <w:t xml:space="preserve"> </w:t>
            </w:r>
            <w:r w:rsidRPr="00494BCA">
              <w:rPr>
                <w:rFonts w:ascii="Times New Roman" w:hAnsi="Times New Roman" w:cs="Times New Roman"/>
                <w:sz w:val="28"/>
                <w:szCs w:val="28"/>
              </w:rPr>
              <w:t xml:space="preserve"> тыс.</w:t>
            </w:r>
            <w:proofErr w:type="gramEnd"/>
            <w:r w:rsidRPr="00494BCA">
              <w:rPr>
                <w:rFonts w:ascii="Times New Roman" w:hAnsi="Times New Roman" w:cs="Times New Roman"/>
                <w:sz w:val="28"/>
                <w:szCs w:val="28"/>
              </w:rPr>
              <w:t xml:space="preserve"> рублей                                </w:t>
            </w:r>
          </w:p>
          <w:p w:rsidR="002A5CAF" w:rsidRDefault="008A7134" w:rsidP="002A5CAF">
            <w:pPr>
              <w:spacing w:after="0" w:line="240" w:lineRule="auto"/>
              <w:rPr>
                <w:rFonts w:ascii="Times New Roman" w:hAnsi="Times New Roman"/>
                <w:sz w:val="28"/>
                <w:szCs w:val="28"/>
              </w:rPr>
            </w:pPr>
            <w:r w:rsidRPr="00494BCA">
              <w:rPr>
                <w:rFonts w:ascii="Times New Roman" w:hAnsi="Times New Roman"/>
                <w:sz w:val="28"/>
                <w:szCs w:val="28"/>
              </w:rPr>
              <w:t>2020</w:t>
            </w:r>
            <w:r w:rsidR="00665FA4">
              <w:rPr>
                <w:rFonts w:ascii="Times New Roman" w:hAnsi="Times New Roman"/>
                <w:sz w:val="28"/>
                <w:szCs w:val="28"/>
              </w:rPr>
              <w:t xml:space="preserve"> –</w:t>
            </w:r>
            <w:r>
              <w:rPr>
                <w:rFonts w:ascii="Times New Roman" w:hAnsi="Times New Roman"/>
                <w:sz w:val="28"/>
                <w:szCs w:val="28"/>
              </w:rPr>
              <w:t xml:space="preserve"> </w:t>
            </w:r>
            <w:proofErr w:type="gramStart"/>
            <w:r>
              <w:rPr>
                <w:rFonts w:ascii="Times New Roman" w:hAnsi="Times New Roman"/>
                <w:sz w:val="28"/>
                <w:szCs w:val="28"/>
              </w:rPr>
              <w:t>0</w:t>
            </w:r>
            <w:r w:rsidR="00665FA4">
              <w:rPr>
                <w:rFonts w:ascii="Times New Roman" w:hAnsi="Times New Roman"/>
                <w:sz w:val="28"/>
                <w:szCs w:val="28"/>
              </w:rPr>
              <w:t xml:space="preserve"> </w:t>
            </w:r>
            <w:r w:rsidRPr="00494BCA">
              <w:rPr>
                <w:rFonts w:ascii="Times New Roman" w:hAnsi="Times New Roman"/>
                <w:sz w:val="28"/>
                <w:szCs w:val="28"/>
              </w:rPr>
              <w:t xml:space="preserve"> тыс.</w:t>
            </w:r>
            <w:proofErr w:type="gramEnd"/>
            <w:r w:rsidRPr="00494BCA">
              <w:rPr>
                <w:rFonts w:ascii="Times New Roman" w:hAnsi="Times New Roman"/>
                <w:sz w:val="28"/>
                <w:szCs w:val="28"/>
              </w:rPr>
              <w:t xml:space="preserve"> рублей</w:t>
            </w:r>
          </w:p>
          <w:p w:rsidR="00B02955" w:rsidRDefault="002A5CAF" w:rsidP="00B02955">
            <w:pPr>
              <w:spacing w:after="0" w:line="240" w:lineRule="auto"/>
              <w:rPr>
                <w:rFonts w:ascii="Times New Roman" w:hAnsi="Times New Roman"/>
                <w:sz w:val="28"/>
                <w:szCs w:val="28"/>
              </w:rPr>
            </w:pPr>
            <w:r>
              <w:rPr>
                <w:rFonts w:ascii="Times New Roman" w:hAnsi="Times New Roman"/>
                <w:sz w:val="28"/>
                <w:szCs w:val="28"/>
              </w:rPr>
              <w:t>2021 –</w:t>
            </w:r>
            <w:r w:rsidR="00A524E8">
              <w:rPr>
                <w:rFonts w:ascii="Times New Roman" w:hAnsi="Times New Roman"/>
                <w:sz w:val="28"/>
                <w:szCs w:val="28"/>
              </w:rPr>
              <w:t xml:space="preserve"> </w:t>
            </w:r>
            <w:proofErr w:type="gramStart"/>
            <w:r w:rsidR="00B02955">
              <w:rPr>
                <w:rFonts w:ascii="Times New Roman" w:hAnsi="Times New Roman"/>
                <w:sz w:val="28"/>
                <w:szCs w:val="28"/>
              </w:rPr>
              <w:t xml:space="preserve">0 </w:t>
            </w:r>
            <w:r w:rsidR="00B02955" w:rsidRPr="00494BCA">
              <w:rPr>
                <w:rFonts w:ascii="Times New Roman" w:hAnsi="Times New Roman"/>
                <w:sz w:val="28"/>
                <w:szCs w:val="28"/>
              </w:rPr>
              <w:t xml:space="preserve"> тыс.</w:t>
            </w:r>
            <w:proofErr w:type="gramEnd"/>
            <w:r w:rsidR="00B02955" w:rsidRPr="00494BCA">
              <w:rPr>
                <w:rFonts w:ascii="Times New Roman" w:hAnsi="Times New Roman"/>
                <w:sz w:val="28"/>
                <w:szCs w:val="28"/>
              </w:rPr>
              <w:t xml:space="preserve"> рублей </w:t>
            </w:r>
          </w:p>
          <w:p w:rsidR="00B02955" w:rsidRDefault="002A5CAF" w:rsidP="00B02955">
            <w:pPr>
              <w:spacing w:after="0" w:line="240" w:lineRule="auto"/>
              <w:rPr>
                <w:rFonts w:ascii="Times New Roman" w:hAnsi="Times New Roman"/>
                <w:sz w:val="28"/>
                <w:szCs w:val="28"/>
              </w:rPr>
            </w:pPr>
            <w:r>
              <w:rPr>
                <w:rFonts w:ascii="Times New Roman" w:hAnsi="Times New Roman"/>
                <w:sz w:val="28"/>
                <w:szCs w:val="28"/>
              </w:rPr>
              <w:t xml:space="preserve">2022 – </w:t>
            </w:r>
            <w:proofErr w:type="gramStart"/>
            <w:r w:rsidR="00B02955">
              <w:rPr>
                <w:rFonts w:ascii="Times New Roman" w:hAnsi="Times New Roman"/>
                <w:sz w:val="28"/>
                <w:szCs w:val="28"/>
              </w:rPr>
              <w:t xml:space="preserve">0 </w:t>
            </w:r>
            <w:r w:rsidR="00B02955" w:rsidRPr="00494BCA">
              <w:rPr>
                <w:rFonts w:ascii="Times New Roman" w:hAnsi="Times New Roman"/>
                <w:sz w:val="28"/>
                <w:szCs w:val="28"/>
              </w:rPr>
              <w:t xml:space="preserve"> тыс.</w:t>
            </w:r>
            <w:proofErr w:type="gramEnd"/>
            <w:r w:rsidR="00B02955" w:rsidRPr="00494BCA">
              <w:rPr>
                <w:rFonts w:ascii="Times New Roman" w:hAnsi="Times New Roman"/>
                <w:sz w:val="28"/>
                <w:szCs w:val="28"/>
              </w:rPr>
              <w:t xml:space="preserve"> рублей </w:t>
            </w:r>
          </w:p>
          <w:p w:rsidR="00B02955" w:rsidRDefault="002A5CAF" w:rsidP="00B02955">
            <w:pPr>
              <w:spacing w:after="0" w:line="240" w:lineRule="auto"/>
              <w:rPr>
                <w:rFonts w:ascii="Times New Roman" w:hAnsi="Times New Roman"/>
                <w:sz w:val="28"/>
                <w:szCs w:val="28"/>
              </w:rPr>
            </w:pPr>
            <w:r>
              <w:rPr>
                <w:rFonts w:ascii="Times New Roman" w:hAnsi="Times New Roman"/>
                <w:sz w:val="28"/>
                <w:szCs w:val="28"/>
              </w:rPr>
              <w:t xml:space="preserve">2023 – </w:t>
            </w:r>
            <w:proofErr w:type="gramStart"/>
            <w:r w:rsidR="00B02955">
              <w:rPr>
                <w:rFonts w:ascii="Times New Roman" w:hAnsi="Times New Roman"/>
                <w:sz w:val="28"/>
                <w:szCs w:val="28"/>
              </w:rPr>
              <w:t xml:space="preserve">0 </w:t>
            </w:r>
            <w:r w:rsidR="00B02955" w:rsidRPr="00494BCA">
              <w:rPr>
                <w:rFonts w:ascii="Times New Roman" w:hAnsi="Times New Roman"/>
                <w:sz w:val="28"/>
                <w:szCs w:val="28"/>
              </w:rPr>
              <w:t xml:space="preserve"> тыс.</w:t>
            </w:r>
            <w:proofErr w:type="gramEnd"/>
            <w:r w:rsidR="00B02955" w:rsidRPr="00494BCA">
              <w:rPr>
                <w:rFonts w:ascii="Times New Roman" w:hAnsi="Times New Roman"/>
                <w:sz w:val="28"/>
                <w:szCs w:val="28"/>
              </w:rPr>
              <w:t xml:space="preserve"> рублей </w:t>
            </w:r>
          </w:p>
          <w:p w:rsidR="00B02955" w:rsidRDefault="002A5CAF" w:rsidP="00B02955">
            <w:pPr>
              <w:spacing w:after="0" w:line="240" w:lineRule="auto"/>
              <w:rPr>
                <w:rFonts w:ascii="Times New Roman" w:hAnsi="Times New Roman"/>
                <w:sz w:val="28"/>
                <w:szCs w:val="28"/>
              </w:rPr>
            </w:pPr>
            <w:r>
              <w:rPr>
                <w:rFonts w:ascii="Times New Roman" w:hAnsi="Times New Roman"/>
                <w:sz w:val="28"/>
                <w:szCs w:val="28"/>
              </w:rPr>
              <w:t xml:space="preserve">2024 – </w:t>
            </w:r>
            <w:proofErr w:type="gramStart"/>
            <w:r w:rsidR="00B02955">
              <w:rPr>
                <w:rFonts w:ascii="Times New Roman" w:hAnsi="Times New Roman"/>
                <w:sz w:val="28"/>
                <w:szCs w:val="28"/>
              </w:rPr>
              <w:t xml:space="preserve">0 </w:t>
            </w:r>
            <w:r w:rsidR="00B02955" w:rsidRPr="00494BCA">
              <w:rPr>
                <w:rFonts w:ascii="Times New Roman" w:hAnsi="Times New Roman"/>
                <w:sz w:val="28"/>
                <w:szCs w:val="28"/>
              </w:rPr>
              <w:t xml:space="preserve"> тыс.</w:t>
            </w:r>
            <w:proofErr w:type="gramEnd"/>
            <w:r w:rsidR="00B02955" w:rsidRPr="00494BCA">
              <w:rPr>
                <w:rFonts w:ascii="Times New Roman" w:hAnsi="Times New Roman"/>
                <w:sz w:val="28"/>
                <w:szCs w:val="28"/>
              </w:rPr>
              <w:t xml:space="preserve"> рублей </w:t>
            </w:r>
          </w:p>
          <w:p w:rsidR="008A7134" w:rsidRDefault="008A7134" w:rsidP="00A759E0">
            <w:pPr>
              <w:spacing w:line="240" w:lineRule="auto"/>
              <w:rPr>
                <w:rFonts w:ascii="Times New Roman" w:hAnsi="Times New Roman"/>
                <w:sz w:val="28"/>
                <w:szCs w:val="28"/>
              </w:rPr>
            </w:pPr>
            <w:r w:rsidRPr="00494BCA">
              <w:rPr>
                <w:rFonts w:ascii="Times New Roman" w:hAnsi="Times New Roman"/>
                <w:sz w:val="28"/>
                <w:szCs w:val="28"/>
              </w:rPr>
              <w:t xml:space="preserve">    </w:t>
            </w:r>
          </w:p>
          <w:p w:rsidR="000D4707" w:rsidRDefault="008A7134" w:rsidP="00A759E0">
            <w:pPr>
              <w:spacing w:after="0" w:line="240" w:lineRule="auto"/>
            </w:pPr>
            <w:r w:rsidRPr="00494BCA">
              <w:rPr>
                <w:rFonts w:ascii="Times New Roman" w:hAnsi="Times New Roman"/>
                <w:sz w:val="28"/>
                <w:szCs w:val="28"/>
              </w:rPr>
              <w:t xml:space="preserve">внебюджетные </w:t>
            </w:r>
            <w:proofErr w:type="gramStart"/>
            <w:r w:rsidRPr="00494BCA">
              <w:rPr>
                <w:rFonts w:ascii="Times New Roman" w:hAnsi="Times New Roman"/>
                <w:sz w:val="28"/>
                <w:szCs w:val="28"/>
              </w:rPr>
              <w:t xml:space="preserve">источники:   </w:t>
            </w:r>
            <w:proofErr w:type="gramEnd"/>
            <w:r w:rsidRPr="00494BCA">
              <w:rPr>
                <w:rFonts w:ascii="Times New Roman" w:hAnsi="Times New Roman"/>
                <w:sz w:val="28"/>
                <w:szCs w:val="28"/>
              </w:rPr>
              <w:t xml:space="preserve"> не запланированы                                                                    </w:t>
            </w:r>
            <w:r w:rsidR="000D4707" w:rsidRPr="000E51DB">
              <w:rPr>
                <w:rFonts w:ascii="Times New Roman" w:hAnsi="Times New Roman"/>
                <w:sz w:val="28"/>
                <w:szCs w:val="28"/>
              </w:rPr>
              <w:t xml:space="preserve">                                                     </w:t>
            </w:r>
          </w:p>
        </w:tc>
      </w:tr>
      <w:tr w:rsidR="000D4707">
        <w:tc>
          <w:tcPr>
            <w:tcW w:w="4503" w:type="dxa"/>
          </w:tcPr>
          <w:p w:rsidR="000D4707" w:rsidRPr="000E51DB" w:rsidRDefault="000D4707" w:rsidP="000E51DB">
            <w:pPr>
              <w:pStyle w:val="ConsPlusCell"/>
              <w:rPr>
                <w:rFonts w:ascii="Times New Roman" w:hAnsi="Times New Roman" w:cs="Times New Roman"/>
                <w:sz w:val="28"/>
                <w:szCs w:val="28"/>
              </w:rPr>
            </w:pPr>
            <w:r w:rsidRPr="000E51DB">
              <w:rPr>
                <w:rFonts w:ascii="Times New Roman" w:hAnsi="Times New Roman" w:cs="Times New Roman"/>
                <w:sz w:val="28"/>
                <w:szCs w:val="28"/>
              </w:rPr>
              <w:t>Адрес размещения муниципальной</w:t>
            </w:r>
            <w:r w:rsidRPr="000E51DB">
              <w:rPr>
                <w:rFonts w:ascii="Times New Roman" w:hAnsi="Times New Roman" w:cs="Times New Roman"/>
                <w:sz w:val="28"/>
                <w:szCs w:val="28"/>
              </w:rPr>
              <w:br/>
              <w:t xml:space="preserve">программы в сети Интернет        </w:t>
            </w:r>
          </w:p>
        </w:tc>
        <w:tc>
          <w:tcPr>
            <w:tcW w:w="5244" w:type="dxa"/>
          </w:tcPr>
          <w:p w:rsidR="000D4707" w:rsidRPr="000E51DB" w:rsidRDefault="000D4707" w:rsidP="000E51DB">
            <w:pPr>
              <w:pStyle w:val="ConsPlusCell"/>
              <w:spacing w:after="200" w:line="276" w:lineRule="auto"/>
              <w:rPr>
                <w:rFonts w:ascii="Times New Roman" w:hAnsi="Times New Roman" w:cs="Times New Roman"/>
                <w:sz w:val="28"/>
                <w:szCs w:val="28"/>
              </w:rPr>
            </w:pPr>
            <w:r w:rsidRPr="000E51DB">
              <w:rPr>
                <w:rFonts w:ascii="Times New Roman" w:hAnsi="Times New Roman" w:cs="Times New Roman"/>
                <w:sz w:val="28"/>
                <w:szCs w:val="28"/>
              </w:rPr>
              <w:t>www.krasnoufimsk.ru</w:t>
            </w:r>
          </w:p>
        </w:tc>
      </w:tr>
    </w:tbl>
    <w:p w:rsidR="00A82506" w:rsidRDefault="00A82506"/>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7637D3" w:rsidRDefault="007637D3"/>
    <w:p w:rsidR="000D4707" w:rsidRPr="009C7C2A" w:rsidRDefault="000D4707" w:rsidP="00B02955">
      <w:pPr>
        <w:widowControl w:val="0"/>
        <w:autoSpaceDE w:val="0"/>
        <w:autoSpaceDN w:val="0"/>
        <w:adjustRightInd w:val="0"/>
        <w:spacing w:after="0" w:line="240" w:lineRule="auto"/>
        <w:jc w:val="center"/>
        <w:rPr>
          <w:rFonts w:ascii="Times New Roman" w:hAnsi="Times New Roman"/>
          <w:b/>
          <w:sz w:val="28"/>
          <w:szCs w:val="28"/>
        </w:rPr>
      </w:pPr>
      <w:r w:rsidRPr="009C7C2A">
        <w:rPr>
          <w:rFonts w:ascii="Times New Roman" w:hAnsi="Times New Roman"/>
          <w:b/>
          <w:sz w:val="28"/>
          <w:szCs w:val="28"/>
        </w:rPr>
        <w:t>Раздел 1. Характеристика и анализ текущего состояния сферы культуры в городском округе Красноуфимск</w:t>
      </w:r>
    </w:p>
    <w:p w:rsidR="000D4707" w:rsidRPr="00DD650B" w:rsidRDefault="000D4707" w:rsidP="00B02955">
      <w:pPr>
        <w:spacing w:after="0" w:line="240" w:lineRule="auto"/>
        <w:jc w:val="both"/>
        <w:rPr>
          <w:rFonts w:ascii="Times New Roman" w:hAnsi="Times New Roman"/>
          <w:sz w:val="28"/>
          <w:szCs w:val="28"/>
        </w:rPr>
      </w:pPr>
      <w:r w:rsidRPr="00DD650B">
        <w:rPr>
          <w:rFonts w:ascii="Times New Roman" w:hAnsi="Times New Roman"/>
          <w:sz w:val="28"/>
          <w:szCs w:val="28"/>
        </w:rPr>
        <w:tab/>
        <w:t xml:space="preserve"> </w:t>
      </w:r>
    </w:p>
    <w:p w:rsidR="000D4707" w:rsidRPr="009C7C2A" w:rsidRDefault="000D4707" w:rsidP="00B02955">
      <w:pPr>
        <w:spacing w:after="0" w:line="240" w:lineRule="auto"/>
        <w:jc w:val="both"/>
        <w:rPr>
          <w:rFonts w:ascii="Times New Roman" w:hAnsi="Times New Roman"/>
          <w:sz w:val="28"/>
          <w:szCs w:val="28"/>
        </w:rPr>
      </w:pPr>
      <w:r w:rsidRPr="00DD650B">
        <w:rPr>
          <w:rFonts w:ascii="Times New Roman" w:hAnsi="Times New Roman"/>
          <w:sz w:val="28"/>
          <w:szCs w:val="28"/>
        </w:rPr>
        <w:tab/>
        <w:t xml:space="preserve">Сфера культуры в городском округе Красноуфимск представлена: двумя досуговыми учреждениями (Центр Культуры и Досуга, Культурно-оздоровительный комплекс в пос. Пудлинговый), парком культуры и отдыха, пятью библиотеками, объединенных в Централизованную библиотечную </w:t>
      </w:r>
      <w:proofErr w:type="gramStart"/>
      <w:r w:rsidRPr="00DD650B">
        <w:rPr>
          <w:rFonts w:ascii="Times New Roman" w:hAnsi="Times New Roman"/>
          <w:sz w:val="28"/>
          <w:szCs w:val="28"/>
        </w:rPr>
        <w:t>систему,  Краеведческим</w:t>
      </w:r>
      <w:proofErr w:type="gramEnd"/>
      <w:r w:rsidRPr="00DD650B">
        <w:rPr>
          <w:rFonts w:ascii="Times New Roman" w:hAnsi="Times New Roman"/>
          <w:sz w:val="28"/>
          <w:szCs w:val="28"/>
        </w:rPr>
        <w:t xml:space="preserve"> музеем, одним образовательным учреждением дополнительного образования детей (Детская школа искусств).  </w:t>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t xml:space="preserve">Одним из приоритетных направлений социально-экономического развития городского округа Красноуфимск на период до 2020 года является улучшение условий жизни населения. Максимальная доступность для граждан культурных благ, </w:t>
      </w:r>
      <w:proofErr w:type="gramStart"/>
      <w:r w:rsidRPr="00DD650B">
        <w:rPr>
          <w:rFonts w:ascii="Times New Roman" w:hAnsi="Times New Roman"/>
          <w:sz w:val="28"/>
          <w:szCs w:val="28"/>
        </w:rPr>
        <w:t>состояние  художественного</w:t>
      </w:r>
      <w:proofErr w:type="gramEnd"/>
      <w:r w:rsidRPr="00DD650B">
        <w:rPr>
          <w:rFonts w:ascii="Times New Roman" w:hAnsi="Times New Roman"/>
          <w:sz w:val="28"/>
          <w:szCs w:val="28"/>
        </w:rPr>
        <w:t xml:space="preserve">  образования являются основными показателями повышения качества жизни и развития культуры в городе в целом.       </w:t>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t>Современное понимание роли и значения культуры в решении данной задачи требует перехода к качественно новому развитию искусства и самодеятельного творчества, музейного и библиотечного дела, обеспечения равного доступа жителей муниципального образования к культурным ценностям и образованию в сфере культуры.</w:t>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t xml:space="preserve">Возросло социальное значение учреждений культуры, обеспечивающих досуг, поскольку там, где досуг населения организован на должном уровне, значительно снижен фактор социального неблагополучия (наркомания, алкоголизм, преступность). Заполняя досуг детей и подростков, учреждения </w:t>
      </w:r>
      <w:proofErr w:type="gramStart"/>
      <w:r w:rsidRPr="00DD650B">
        <w:rPr>
          <w:rFonts w:ascii="Times New Roman" w:hAnsi="Times New Roman"/>
          <w:sz w:val="28"/>
          <w:szCs w:val="28"/>
        </w:rPr>
        <w:t>культуры  формируют</w:t>
      </w:r>
      <w:proofErr w:type="gramEnd"/>
      <w:r w:rsidRPr="00DD650B">
        <w:rPr>
          <w:rFonts w:ascii="Times New Roman" w:hAnsi="Times New Roman"/>
          <w:sz w:val="28"/>
          <w:szCs w:val="28"/>
        </w:rPr>
        <w:t xml:space="preserve"> позитивное отношение к физически и социально здоровой жизни. </w:t>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proofErr w:type="gramStart"/>
      <w:r w:rsidRPr="00DD650B">
        <w:rPr>
          <w:rFonts w:ascii="Times New Roman" w:hAnsi="Times New Roman"/>
          <w:sz w:val="28"/>
          <w:szCs w:val="28"/>
        </w:rPr>
        <w:t>Модернизация  технического</w:t>
      </w:r>
      <w:proofErr w:type="gramEnd"/>
      <w:r w:rsidRPr="00DD650B">
        <w:rPr>
          <w:rFonts w:ascii="Times New Roman" w:hAnsi="Times New Roman"/>
          <w:sz w:val="28"/>
          <w:szCs w:val="28"/>
        </w:rPr>
        <w:t xml:space="preserve"> и технологического оснащения учреждений культуры становится насущной необходимостью, что, с одной стороны, вызвано естественным старением базы культуры, а с другой, - быстрым развитием высоких технологий в сфере материального оснащения учреждений культуры, формированием и принятием за основу высоких мировых стандартов в  сфере культуры и искусства.</w:t>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t xml:space="preserve">Основным ресурсом, обеспечивающим развитие отрасли, являются кадры. Повышение профессионального уровня и квалификации работников </w:t>
      </w:r>
      <w:proofErr w:type="gramStart"/>
      <w:r w:rsidRPr="00DD650B">
        <w:rPr>
          <w:rFonts w:ascii="Times New Roman" w:hAnsi="Times New Roman"/>
          <w:sz w:val="28"/>
          <w:szCs w:val="28"/>
        </w:rPr>
        <w:t>культуры  позволит</w:t>
      </w:r>
      <w:proofErr w:type="gramEnd"/>
      <w:r w:rsidRPr="00DD650B">
        <w:rPr>
          <w:rFonts w:ascii="Times New Roman" w:hAnsi="Times New Roman"/>
          <w:sz w:val="28"/>
          <w:szCs w:val="28"/>
        </w:rPr>
        <w:t xml:space="preserve"> расширить спектр и улучшить качество оказания услуг, ускорить внедрение инновационных методов работы.</w:t>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t xml:space="preserve">Согласно Федеральному закону от  06.10.2003 № 131-ФЗ "Об общих принципах организации местного самоуправления в Российской Федерации" к вопросам местного значения городского округа относятся организация предоставления дополнительного образования детям, организация библиотечного обслуживания населения, комплектование и обеспечение сохранности библиотечных фондов библиотек, создание условий для организации досуга и обеспечения жителей городского округа услугами организаций культуры,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Реализация указанных задач в сфере культуры на уровне муниципального образования невозможна без дальнейшего повышения роли культуры в социально-экономическом развитии города. </w:t>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sidRPr="00DD650B">
        <w:rPr>
          <w:rFonts w:ascii="Times New Roman" w:hAnsi="Times New Roman"/>
          <w:sz w:val="28"/>
          <w:szCs w:val="28"/>
        </w:rPr>
        <w:tab/>
      </w:r>
      <w:r>
        <w:rPr>
          <w:rFonts w:ascii="Times New Roman" w:hAnsi="Times New Roman"/>
          <w:color w:val="000000"/>
          <w:sz w:val="28"/>
          <w:szCs w:val="28"/>
        </w:rPr>
        <w:tab/>
      </w:r>
      <w:r w:rsidRPr="009C7C2A">
        <w:rPr>
          <w:rFonts w:ascii="Times New Roman" w:hAnsi="Times New Roman"/>
          <w:sz w:val="28"/>
          <w:szCs w:val="28"/>
        </w:rPr>
        <w:t>Настоящая программа разработана на период 2014-2020 годов.</w:t>
      </w:r>
      <w:r w:rsidR="00FE748D">
        <w:rPr>
          <w:rFonts w:ascii="Times New Roman" w:hAnsi="Times New Roman"/>
          <w:sz w:val="28"/>
          <w:szCs w:val="28"/>
        </w:rPr>
        <w:t xml:space="preserve"> </w:t>
      </w:r>
      <w:r w:rsidRPr="009C7C2A">
        <w:rPr>
          <w:rFonts w:ascii="Times New Roman" w:hAnsi="Times New Roman"/>
          <w:sz w:val="28"/>
          <w:szCs w:val="28"/>
        </w:rPr>
        <w:t xml:space="preserve">Программа содержит обоснованные цели, задачи и направления развития </w:t>
      </w:r>
      <w:r>
        <w:rPr>
          <w:rFonts w:ascii="Times New Roman" w:hAnsi="Times New Roman"/>
          <w:sz w:val="28"/>
          <w:szCs w:val="28"/>
        </w:rPr>
        <w:t xml:space="preserve">культуры </w:t>
      </w:r>
      <w:r w:rsidRPr="009C7C2A">
        <w:rPr>
          <w:rFonts w:ascii="Times New Roman" w:hAnsi="Times New Roman"/>
          <w:sz w:val="28"/>
          <w:szCs w:val="28"/>
        </w:rPr>
        <w:t>в</w:t>
      </w:r>
      <w:r>
        <w:rPr>
          <w:rFonts w:ascii="Times New Roman" w:hAnsi="Times New Roman"/>
          <w:sz w:val="28"/>
          <w:szCs w:val="28"/>
        </w:rPr>
        <w:t xml:space="preserve"> городском округе</w:t>
      </w:r>
      <w:r w:rsidRPr="009C7C2A">
        <w:rPr>
          <w:rFonts w:ascii="Times New Roman" w:hAnsi="Times New Roman"/>
          <w:sz w:val="28"/>
          <w:szCs w:val="28"/>
        </w:rPr>
        <w:t xml:space="preserve"> Красноуфимске</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00FE748D">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В библиотечной отрасли запланировано преобразования библиотек города</w:t>
      </w:r>
      <w:r w:rsidRPr="009C7C2A">
        <w:rPr>
          <w:rFonts w:ascii="Times New Roman" w:hAnsi="Times New Roman"/>
          <w:sz w:val="28"/>
          <w:szCs w:val="28"/>
        </w:rPr>
        <w:t xml:space="preserve"> в многофункциональные, информационные и культурно-просветительские центры с разнообразными направлениями деятельности в соответствии с запросами пользователей, профилем учреждений микрорайона. Программа </w:t>
      </w:r>
      <w:r>
        <w:rPr>
          <w:rFonts w:ascii="Times New Roman" w:hAnsi="Times New Roman"/>
          <w:sz w:val="28"/>
          <w:szCs w:val="28"/>
        </w:rPr>
        <w:t>позволит шагнуть</w:t>
      </w:r>
      <w:r w:rsidRPr="009C7C2A">
        <w:rPr>
          <w:rFonts w:ascii="Times New Roman" w:hAnsi="Times New Roman"/>
          <w:sz w:val="28"/>
          <w:szCs w:val="28"/>
        </w:rPr>
        <w:t xml:space="preserve"> к созданию максимально удобной среды развития интеллектуальных потребностей жителей города, организации свободного доступа к знаниям всех слоев населения и, прежде всего молодежи.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C7C2A">
        <w:rPr>
          <w:rFonts w:ascii="Times New Roman" w:hAnsi="Times New Roman"/>
          <w:sz w:val="28"/>
          <w:szCs w:val="28"/>
        </w:rPr>
        <w:t>Библиотечно-информационное</w:t>
      </w:r>
      <w:r w:rsidR="00FE748D">
        <w:rPr>
          <w:rFonts w:ascii="Times New Roman" w:hAnsi="Times New Roman"/>
          <w:sz w:val="28"/>
          <w:szCs w:val="28"/>
        </w:rPr>
        <w:t xml:space="preserve"> </w:t>
      </w:r>
      <w:r w:rsidRPr="009C7C2A">
        <w:rPr>
          <w:rFonts w:ascii="Times New Roman" w:hAnsi="Times New Roman"/>
          <w:sz w:val="28"/>
          <w:szCs w:val="28"/>
        </w:rPr>
        <w:t>обслуживание населени</w:t>
      </w:r>
      <w:r>
        <w:rPr>
          <w:rFonts w:ascii="Times New Roman" w:hAnsi="Times New Roman"/>
          <w:sz w:val="28"/>
          <w:szCs w:val="28"/>
        </w:rPr>
        <w:t>я</w:t>
      </w:r>
      <w:r w:rsidRPr="009C7C2A">
        <w:rPr>
          <w:rFonts w:ascii="Times New Roman" w:hAnsi="Times New Roman"/>
          <w:sz w:val="28"/>
          <w:szCs w:val="28"/>
        </w:rPr>
        <w:t xml:space="preserve"> Красноуфимска в настоящее время осуществляется в 5 библиотеках, входящих в состав централизованной библиотечной системы. Более 25000 человек время явля</w:t>
      </w:r>
      <w:r w:rsidR="00FE748D">
        <w:rPr>
          <w:rFonts w:ascii="Times New Roman" w:hAnsi="Times New Roman"/>
          <w:sz w:val="28"/>
          <w:szCs w:val="28"/>
        </w:rPr>
        <w:t xml:space="preserve">ются пользователями библиотек, </w:t>
      </w:r>
      <w:r w:rsidRPr="009C7C2A">
        <w:rPr>
          <w:rFonts w:ascii="Times New Roman" w:hAnsi="Times New Roman"/>
          <w:sz w:val="28"/>
          <w:szCs w:val="28"/>
        </w:rPr>
        <w:t>17 000 из них составляют дети и молодежь. Охват населения в 2012 году составил 51,6 %. Общий фонд библиотек насчитывает более 280</w:t>
      </w:r>
      <w:r w:rsidRPr="009C7C2A">
        <w:rPr>
          <w:rStyle w:val="a5"/>
          <w:rFonts w:ascii="Times New Roman" w:hAnsi="Times New Roman"/>
          <w:b w:val="0"/>
          <w:sz w:val="28"/>
          <w:szCs w:val="28"/>
        </w:rPr>
        <w:t xml:space="preserve"> тысяч книг и других изданий.  </w:t>
      </w:r>
      <w:proofErr w:type="spellStart"/>
      <w:r w:rsidRPr="009C7C2A">
        <w:rPr>
          <w:rFonts w:ascii="Times New Roman" w:hAnsi="Times New Roman"/>
          <w:sz w:val="28"/>
          <w:szCs w:val="28"/>
        </w:rPr>
        <w:t>Книгообеспеченность</w:t>
      </w:r>
      <w:proofErr w:type="spellEnd"/>
      <w:r w:rsidRPr="009C7C2A">
        <w:rPr>
          <w:rFonts w:ascii="Times New Roman" w:hAnsi="Times New Roman"/>
          <w:sz w:val="28"/>
          <w:szCs w:val="28"/>
        </w:rPr>
        <w:t xml:space="preserve"> по итогам 2012 года 13,8 книг </w:t>
      </w:r>
      <w:proofErr w:type="gramStart"/>
      <w:r w:rsidRPr="009C7C2A">
        <w:rPr>
          <w:rFonts w:ascii="Times New Roman" w:hAnsi="Times New Roman"/>
          <w:sz w:val="28"/>
          <w:szCs w:val="28"/>
        </w:rPr>
        <w:t>на  читателя</w:t>
      </w:r>
      <w:proofErr w:type="gramEnd"/>
      <w:r w:rsidRPr="009C7C2A">
        <w:rPr>
          <w:rFonts w:ascii="Times New Roman" w:hAnsi="Times New Roman"/>
          <w:sz w:val="28"/>
          <w:szCs w:val="28"/>
        </w:rPr>
        <w:t>, 7,1 на жителя.</w:t>
      </w:r>
      <w:r>
        <w:rPr>
          <w:rFonts w:ascii="Times New Roman" w:hAnsi="Times New Roman"/>
          <w:sz w:val="28"/>
          <w:szCs w:val="28"/>
        </w:rPr>
        <w:t xml:space="preserve"> </w:t>
      </w:r>
      <w:r w:rsidRPr="009C7C2A">
        <w:rPr>
          <w:rStyle w:val="a5"/>
          <w:rFonts w:ascii="Times New Roman" w:hAnsi="Times New Roman"/>
          <w:b w:val="0"/>
          <w:sz w:val="28"/>
          <w:szCs w:val="28"/>
        </w:rPr>
        <w:t xml:space="preserve">В библиотеках ЦБС работает 37 библиотечных работника: с </w:t>
      </w:r>
      <w:proofErr w:type="gramStart"/>
      <w:r w:rsidRPr="009C7C2A">
        <w:rPr>
          <w:rStyle w:val="a5"/>
          <w:rFonts w:ascii="Times New Roman" w:hAnsi="Times New Roman"/>
          <w:b w:val="0"/>
          <w:sz w:val="28"/>
          <w:szCs w:val="28"/>
        </w:rPr>
        <w:t>высшим  и</w:t>
      </w:r>
      <w:proofErr w:type="gramEnd"/>
      <w:r w:rsidRPr="009C7C2A">
        <w:rPr>
          <w:rStyle w:val="a5"/>
          <w:rFonts w:ascii="Times New Roman" w:hAnsi="Times New Roman"/>
          <w:b w:val="0"/>
          <w:sz w:val="28"/>
          <w:szCs w:val="28"/>
        </w:rPr>
        <w:t xml:space="preserve"> средним специальным образованием – 89 %. Средний </w:t>
      </w:r>
      <w:proofErr w:type="gramStart"/>
      <w:r w:rsidRPr="009C7C2A">
        <w:rPr>
          <w:rStyle w:val="a5"/>
          <w:rFonts w:ascii="Times New Roman" w:hAnsi="Times New Roman"/>
          <w:b w:val="0"/>
          <w:sz w:val="28"/>
          <w:szCs w:val="28"/>
        </w:rPr>
        <w:t>возраст  библиотекарей</w:t>
      </w:r>
      <w:proofErr w:type="gramEnd"/>
      <w:r w:rsidRPr="009C7C2A">
        <w:rPr>
          <w:rStyle w:val="a5"/>
          <w:rFonts w:ascii="Times New Roman" w:hAnsi="Times New Roman"/>
          <w:b w:val="0"/>
          <w:sz w:val="28"/>
          <w:szCs w:val="28"/>
        </w:rPr>
        <w:t xml:space="preserve"> 45 года, </w:t>
      </w:r>
      <w:proofErr w:type="spellStart"/>
      <w:r w:rsidRPr="009C7C2A">
        <w:rPr>
          <w:rStyle w:val="a5"/>
          <w:rFonts w:ascii="Times New Roman" w:hAnsi="Times New Roman"/>
          <w:b w:val="0"/>
          <w:sz w:val="28"/>
          <w:szCs w:val="28"/>
        </w:rPr>
        <w:t>стажисты</w:t>
      </w:r>
      <w:proofErr w:type="spellEnd"/>
      <w:r w:rsidRPr="009C7C2A">
        <w:rPr>
          <w:rStyle w:val="a5"/>
          <w:rFonts w:ascii="Times New Roman" w:hAnsi="Times New Roman"/>
          <w:b w:val="0"/>
          <w:sz w:val="28"/>
          <w:szCs w:val="28"/>
        </w:rPr>
        <w:t xml:space="preserve"> составляют 54 %. Для успешной работы современному библиотечному работнику необходимо непрерывно совершенствовать профессиональный уровень, расширяя знания, полученные в ходе базового образования. Существующая в ЦБС система повышения квалификации постоянно совершенствуется. Применяются современные методы обучения, активнее используются различные формы работы: круглые столы, проблемные семинары, конкурсы профессионального мастерства и т.д. </w:t>
      </w:r>
      <w:r w:rsidRPr="009C7C2A">
        <w:rPr>
          <w:rFonts w:ascii="Times New Roman" w:hAnsi="Times New Roman"/>
          <w:sz w:val="28"/>
          <w:szCs w:val="28"/>
        </w:rPr>
        <w:t xml:space="preserve"> Профессиональный потенциал сотрудников остается достаточно высоким.</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C7C2A">
        <w:rPr>
          <w:rFonts w:ascii="Times New Roman" w:hAnsi="Times New Roman"/>
          <w:sz w:val="28"/>
          <w:szCs w:val="28"/>
        </w:rPr>
        <w:t>В последние годы ЦБС переживает процесс обновления, стремительно меняют облик библиотеки, приобретают опыт корпоративного взаимодействия в информационном пространстве. МКУ ЦБС ГО Красноуфимск – участник областных корпоративных проектов «Электронный каталог «Весь Урал», «Семантик», «Пионер», «БИС Урала» (библиотечно-информационная система Урала), «Виртуальный концертный зал Свердловской филармонии». Благодаря участию в этих проектах ЦБС позиционирует как информационный, краеведческий и культурный центр.</w:t>
      </w:r>
      <w:r>
        <w:rPr>
          <w:rFonts w:ascii="Times New Roman" w:hAnsi="Times New Roman"/>
          <w:sz w:val="28"/>
          <w:szCs w:val="28"/>
        </w:rPr>
        <w:tab/>
      </w:r>
      <w:r w:rsidRPr="009C7C2A">
        <w:rPr>
          <w:rFonts w:ascii="Times New Roman" w:hAnsi="Times New Roman"/>
          <w:sz w:val="28"/>
          <w:szCs w:val="28"/>
        </w:rPr>
        <w:t xml:space="preserve">В обслуживании жителей библиотеки ЦБС используют традиционные и новейшие технологии, фонды документов и современные носители информации, обеспечивают доступ в глобальное информационное пространство, обеспечивают доступ к социально-значимой информации. Библиотечная </w:t>
      </w:r>
      <w:proofErr w:type="gramStart"/>
      <w:r w:rsidRPr="009C7C2A">
        <w:rPr>
          <w:rFonts w:ascii="Times New Roman" w:hAnsi="Times New Roman"/>
          <w:sz w:val="28"/>
          <w:szCs w:val="28"/>
        </w:rPr>
        <w:t>система  имеет</w:t>
      </w:r>
      <w:proofErr w:type="gramEnd"/>
      <w:r w:rsidRPr="009C7C2A">
        <w:rPr>
          <w:rFonts w:ascii="Times New Roman" w:hAnsi="Times New Roman"/>
          <w:sz w:val="28"/>
          <w:szCs w:val="28"/>
        </w:rPr>
        <w:t xml:space="preserve"> свой сайт МКУ ЦБС и блог «</w:t>
      </w:r>
      <w:proofErr w:type="spellStart"/>
      <w:r w:rsidRPr="009C7C2A">
        <w:rPr>
          <w:rFonts w:ascii="Times New Roman" w:hAnsi="Times New Roman"/>
          <w:sz w:val="28"/>
          <w:szCs w:val="28"/>
        </w:rPr>
        <w:t>Библиопозитив</w:t>
      </w:r>
      <w:proofErr w:type="spellEnd"/>
      <w:r w:rsidRPr="009C7C2A">
        <w:rPr>
          <w:rFonts w:ascii="Times New Roman" w:hAnsi="Times New Roman"/>
          <w:sz w:val="28"/>
          <w:szCs w:val="28"/>
        </w:rPr>
        <w:t>».</w:t>
      </w:r>
      <w:r>
        <w:rPr>
          <w:rFonts w:ascii="Times New Roman" w:hAnsi="Times New Roman"/>
          <w:sz w:val="28"/>
          <w:szCs w:val="28"/>
        </w:rPr>
        <w:tab/>
      </w:r>
      <w:r w:rsidRPr="009C7C2A">
        <w:rPr>
          <w:rFonts w:ascii="Times New Roman" w:hAnsi="Times New Roman"/>
          <w:sz w:val="28"/>
          <w:szCs w:val="28"/>
        </w:rPr>
        <w:t xml:space="preserve">Анализ содержания работы библиотек ЦБС показывает необычайную </w:t>
      </w:r>
      <w:proofErr w:type="spellStart"/>
      <w:r w:rsidRPr="009C7C2A">
        <w:rPr>
          <w:rFonts w:ascii="Times New Roman" w:hAnsi="Times New Roman"/>
          <w:sz w:val="28"/>
          <w:szCs w:val="28"/>
        </w:rPr>
        <w:t>многотемность</w:t>
      </w:r>
      <w:proofErr w:type="spellEnd"/>
      <w:r w:rsidRPr="009C7C2A">
        <w:rPr>
          <w:rFonts w:ascii="Times New Roman" w:hAnsi="Times New Roman"/>
          <w:sz w:val="28"/>
          <w:szCs w:val="28"/>
        </w:rPr>
        <w:t xml:space="preserve"> и многообразие форм. Просматриваются главные направления работы с читателями: деловое и социально-правовое информирование, оказание помощи в образовании и получении новых профессий, гражданское и патриотическое воспитание, краеведческое просвещение, пропаганда здорового образа жизни и организация досуга. Особая роль ЦБС заключается в распространении среди горожан историко-краеведческих знаний и информации.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C7C2A">
        <w:rPr>
          <w:rFonts w:ascii="Times New Roman" w:hAnsi="Times New Roman"/>
          <w:sz w:val="28"/>
          <w:szCs w:val="28"/>
        </w:rPr>
        <w:t>Классическая музыка за последние 5 лет прочно вошла в культурную жизнь города. Возраст слушателей Виртуального концертного зала Свердловской филармонии колеблется от 12 до 90 лет. Из постоянных зрителей образовался Клуб любителей классической музыки.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C7C2A">
        <w:rPr>
          <w:rFonts w:ascii="Times New Roman" w:hAnsi="Times New Roman"/>
          <w:sz w:val="28"/>
          <w:szCs w:val="28"/>
        </w:rPr>
        <w:t xml:space="preserve">В </w:t>
      </w:r>
      <w:smartTag w:uri="urn:schemas-microsoft-com:office:smarttags" w:element="metricconverter">
        <w:smartTagPr>
          <w:attr w:name="ProductID" w:val="2012 г"/>
        </w:smartTagPr>
        <w:r w:rsidRPr="009C7C2A">
          <w:rPr>
            <w:rFonts w:ascii="Times New Roman" w:hAnsi="Times New Roman"/>
            <w:sz w:val="28"/>
            <w:szCs w:val="28"/>
          </w:rPr>
          <w:t>2012 г</w:t>
        </w:r>
      </w:smartTag>
      <w:r w:rsidRPr="009C7C2A">
        <w:rPr>
          <w:rFonts w:ascii="Times New Roman" w:hAnsi="Times New Roman"/>
          <w:sz w:val="28"/>
          <w:szCs w:val="28"/>
        </w:rPr>
        <w:t>. в рамках Виртуального концертного зала проведено 32 мероприятия, которые посетило 611 человек</w:t>
      </w:r>
      <w:r w:rsidR="00FE748D">
        <w:rPr>
          <w:rFonts w:ascii="Times New Roman" w:hAnsi="Times New Roman"/>
          <w:sz w:val="28"/>
          <w:szCs w:val="28"/>
        </w:rPr>
        <w:t>.</w:t>
      </w:r>
      <w:r w:rsidRPr="009C7C2A">
        <w:rPr>
          <w:rFonts w:ascii="Times New Roman" w:hAnsi="Times New Roman"/>
          <w:sz w:val="28"/>
          <w:szCs w:val="28"/>
        </w:rPr>
        <w:t xml:space="preserve"> В Виртуальном концертном зале транслируются не только концерты Свердловской филармонии, но и оперные и балетные спектакли. В 2012</w:t>
      </w:r>
      <w:r w:rsidR="00B22303">
        <w:rPr>
          <w:rFonts w:ascii="Times New Roman" w:hAnsi="Times New Roman"/>
          <w:sz w:val="28"/>
          <w:szCs w:val="28"/>
        </w:rPr>
        <w:t xml:space="preserve"> </w:t>
      </w:r>
      <w:r w:rsidRPr="009C7C2A">
        <w:rPr>
          <w:rFonts w:ascii="Times New Roman" w:hAnsi="Times New Roman"/>
          <w:sz w:val="28"/>
          <w:szCs w:val="28"/>
        </w:rPr>
        <w:t>году значительно улучшилось качество трансляции за счет нового проектора и оптоволоконного Интернета.</w:t>
      </w:r>
      <w:r>
        <w:rPr>
          <w:rFonts w:ascii="Times New Roman" w:hAnsi="Times New Roman"/>
          <w:sz w:val="28"/>
          <w:szCs w:val="28"/>
        </w:rPr>
        <w:tab/>
      </w:r>
      <w:r w:rsidRPr="009C7C2A">
        <w:rPr>
          <w:rFonts w:ascii="Times New Roman" w:hAnsi="Times New Roman"/>
          <w:sz w:val="28"/>
          <w:szCs w:val="28"/>
        </w:rPr>
        <w:t xml:space="preserve">Библиотеки стремятся к анализу эффективности работы с читателями, изучению читательских запросов и мнений о деятельности библиотек. </w:t>
      </w:r>
      <w:r>
        <w:rPr>
          <w:rFonts w:ascii="Times New Roman" w:hAnsi="Times New Roman"/>
          <w:sz w:val="28"/>
          <w:szCs w:val="28"/>
        </w:rPr>
        <w:tab/>
      </w:r>
      <w:r w:rsidRPr="009C7C2A">
        <w:rPr>
          <w:rFonts w:ascii="Times New Roman" w:hAnsi="Times New Roman"/>
          <w:sz w:val="28"/>
          <w:szCs w:val="28"/>
        </w:rPr>
        <w:t xml:space="preserve">Но, несмотря на позитивные моменты, за последние годы появилось небольшое уменьшение читателей, что заставило задуматься о причинах происходящего и необходимости создания, новых </w:t>
      </w:r>
      <w:proofErr w:type="gramStart"/>
      <w:r w:rsidRPr="009C7C2A">
        <w:rPr>
          <w:rFonts w:ascii="Times New Roman" w:hAnsi="Times New Roman"/>
          <w:sz w:val="28"/>
          <w:szCs w:val="28"/>
        </w:rPr>
        <w:t>более  комфортных</w:t>
      </w:r>
      <w:proofErr w:type="gramEnd"/>
      <w:r w:rsidRPr="009C7C2A">
        <w:rPr>
          <w:rFonts w:ascii="Times New Roman" w:hAnsi="Times New Roman"/>
          <w:sz w:val="28"/>
          <w:szCs w:val="28"/>
        </w:rPr>
        <w:t xml:space="preserve"> условий работы читателей в библиотеках. Фонды стремительно стареют. Приобретение книг в 2012 году тоже резко уменьшилось, подписка сократилась. Требуют капитального и косметического ремонтов здания центральной библиотеки, центральной детской, филиалов № </w:t>
      </w:r>
      <w:proofErr w:type="gramStart"/>
      <w:r w:rsidRPr="009C7C2A">
        <w:rPr>
          <w:rFonts w:ascii="Times New Roman" w:hAnsi="Times New Roman"/>
          <w:sz w:val="28"/>
          <w:szCs w:val="28"/>
        </w:rPr>
        <w:t>2  и</w:t>
      </w:r>
      <w:proofErr w:type="gramEnd"/>
      <w:r w:rsidRPr="009C7C2A">
        <w:rPr>
          <w:rFonts w:ascii="Times New Roman" w:hAnsi="Times New Roman"/>
          <w:sz w:val="28"/>
          <w:szCs w:val="28"/>
        </w:rPr>
        <w:t xml:space="preserve"> № 3. </w:t>
      </w:r>
      <w:r>
        <w:rPr>
          <w:rFonts w:ascii="Times New Roman" w:hAnsi="Times New Roman"/>
          <w:sz w:val="28"/>
          <w:szCs w:val="28"/>
        </w:rPr>
        <w:tab/>
      </w:r>
      <w:r>
        <w:rPr>
          <w:rFonts w:ascii="Times New Roman" w:hAnsi="Times New Roman"/>
          <w:sz w:val="28"/>
          <w:szCs w:val="28"/>
        </w:rPr>
        <w:tab/>
      </w:r>
      <w:r w:rsidRPr="009C7C2A">
        <w:rPr>
          <w:rFonts w:ascii="Times New Roman" w:hAnsi="Times New Roman"/>
          <w:sz w:val="28"/>
          <w:szCs w:val="28"/>
        </w:rPr>
        <w:t xml:space="preserve">В целях преодоления наметившейся тенденции необходимо создать условия для активизации использования потенциала библиотек, прежде всего, наиболее активной и обучаемой частью общества – детьми и молодежью, так как именно эти категории населения составляют основную часть читательской аудитории библиотек. Поддержка интереса к чтению, воспитание культуры чтения – вот задачи дня, которые </w:t>
      </w:r>
      <w:r w:rsidR="0007228A">
        <w:rPr>
          <w:rFonts w:ascii="Times New Roman" w:hAnsi="Times New Roman"/>
          <w:sz w:val="28"/>
          <w:szCs w:val="28"/>
        </w:rPr>
        <w:t>решают библиотеки</w:t>
      </w:r>
      <w:r w:rsidRPr="009C7C2A">
        <w:rPr>
          <w:rFonts w:ascii="Times New Roman" w:hAnsi="Times New Roman"/>
          <w:sz w:val="28"/>
          <w:szCs w:val="28"/>
        </w:rPr>
        <w:t>.</w:t>
      </w:r>
      <w:r>
        <w:rPr>
          <w:rFonts w:ascii="Times New Roman" w:hAnsi="Times New Roman"/>
          <w:sz w:val="28"/>
          <w:szCs w:val="28"/>
        </w:rPr>
        <w:tab/>
      </w:r>
      <w:r w:rsidRPr="009C7C2A">
        <w:rPr>
          <w:rFonts w:ascii="Times New Roman" w:hAnsi="Times New Roman"/>
          <w:sz w:val="28"/>
          <w:szCs w:val="28"/>
        </w:rPr>
        <w:t xml:space="preserve">За последние годы в библиотеках увеличилось число единиц компьютерной техники. Оснащение современным компьютерным оборудованием создало благоприятные условия для расширения видов услуг, привлечения в библиотеки большого количества молодежи.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C7C2A">
        <w:rPr>
          <w:rStyle w:val="a5"/>
          <w:rFonts w:ascii="Times New Roman" w:hAnsi="Times New Roman"/>
          <w:b w:val="0"/>
          <w:sz w:val="28"/>
          <w:szCs w:val="28"/>
        </w:rPr>
        <w:t>Таким образом, библиотечная сеть города Красноуфимска, располагая значительными ресурсами для оказания библиотечных услуг различным категориям пользователей, в то же время нуждается в серьезной модернизации, чтобы в полной мере соответствовать потребностям современного общества.</w:t>
      </w:r>
      <w:r>
        <w:rPr>
          <w:rStyle w:val="a5"/>
          <w:rFonts w:ascii="Times New Roman" w:hAnsi="Times New Roman"/>
          <w:b w:val="0"/>
          <w:sz w:val="28"/>
          <w:szCs w:val="28"/>
        </w:rPr>
        <w:tab/>
      </w:r>
      <w:r>
        <w:rPr>
          <w:rStyle w:val="a5"/>
          <w:rFonts w:ascii="Times New Roman" w:hAnsi="Times New Roman"/>
          <w:b w:val="0"/>
          <w:sz w:val="28"/>
          <w:szCs w:val="28"/>
        </w:rPr>
        <w:tab/>
      </w:r>
      <w:r>
        <w:rPr>
          <w:rStyle w:val="a5"/>
          <w:rFonts w:ascii="Times New Roman" w:hAnsi="Times New Roman"/>
          <w:b w:val="0"/>
          <w:sz w:val="28"/>
          <w:szCs w:val="28"/>
        </w:rPr>
        <w:tab/>
      </w:r>
      <w:r>
        <w:rPr>
          <w:rStyle w:val="a5"/>
          <w:rFonts w:ascii="Times New Roman" w:hAnsi="Times New Roman"/>
          <w:b w:val="0"/>
          <w:sz w:val="28"/>
          <w:szCs w:val="28"/>
        </w:rPr>
        <w:tab/>
      </w:r>
      <w:r>
        <w:rPr>
          <w:rStyle w:val="a5"/>
          <w:rFonts w:ascii="Times New Roman" w:hAnsi="Times New Roman"/>
          <w:b w:val="0"/>
          <w:sz w:val="28"/>
          <w:szCs w:val="28"/>
        </w:rPr>
        <w:tab/>
      </w:r>
      <w:r>
        <w:rPr>
          <w:rStyle w:val="a5"/>
          <w:rFonts w:ascii="Times New Roman" w:hAnsi="Times New Roman"/>
          <w:b w:val="0"/>
          <w:sz w:val="28"/>
          <w:szCs w:val="28"/>
        </w:rPr>
        <w:tab/>
      </w:r>
      <w:r>
        <w:rPr>
          <w:rStyle w:val="a5"/>
          <w:rFonts w:ascii="Times New Roman" w:hAnsi="Times New Roman"/>
          <w:b w:val="0"/>
          <w:sz w:val="28"/>
          <w:szCs w:val="28"/>
        </w:rPr>
        <w:tab/>
      </w:r>
      <w:r w:rsidRPr="009C7C2A">
        <w:rPr>
          <w:rFonts w:ascii="Times New Roman" w:hAnsi="Times New Roman"/>
          <w:sz w:val="28"/>
          <w:szCs w:val="28"/>
        </w:rPr>
        <w:t xml:space="preserve">Запланированные программой мероприятия </w:t>
      </w:r>
      <w:proofErr w:type="gramStart"/>
      <w:r w:rsidRPr="009C7C2A">
        <w:rPr>
          <w:rFonts w:ascii="Times New Roman" w:hAnsi="Times New Roman"/>
          <w:sz w:val="28"/>
          <w:szCs w:val="28"/>
        </w:rPr>
        <w:t>направлены  на</w:t>
      </w:r>
      <w:proofErr w:type="gramEnd"/>
      <w:r w:rsidRPr="009C7C2A">
        <w:rPr>
          <w:rFonts w:ascii="Times New Roman" w:hAnsi="Times New Roman"/>
          <w:sz w:val="28"/>
          <w:szCs w:val="28"/>
        </w:rPr>
        <w:t xml:space="preserve"> ослабление действия и (или) преодоление ряда внешних и внутренних факторов, препятствующих развитию библиотечной сферы, среди которых: </w:t>
      </w:r>
      <w:r>
        <w:rPr>
          <w:rFonts w:ascii="Times New Roman" w:hAnsi="Times New Roman"/>
          <w:sz w:val="28"/>
          <w:szCs w:val="28"/>
        </w:rPr>
        <w:tab/>
      </w:r>
      <w:r>
        <w:rPr>
          <w:rFonts w:ascii="Times New Roman" w:hAnsi="Times New Roman"/>
          <w:sz w:val="28"/>
          <w:szCs w:val="28"/>
        </w:rPr>
        <w:tab/>
      </w:r>
      <w:r w:rsidRPr="009C7C2A">
        <w:rPr>
          <w:rFonts w:ascii="Times New Roman" w:hAnsi="Times New Roman"/>
          <w:sz w:val="28"/>
          <w:szCs w:val="28"/>
        </w:rPr>
        <w:t>1) внутренние факторы, препятствующие развитию библиотечной сферы:</w:t>
      </w:r>
    </w:p>
    <w:p w:rsidR="000D4707" w:rsidRPr="009C7C2A" w:rsidRDefault="000D4707" w:rsidP="00B02955">
      <w:pPr>
        <w:pStyle w:val="10"/>
        <w:widowControl w:val="0"/>
        <w:numPr>
          <w:ilvl w:val="0"/>
          <w:numId w:val="3"/>
        </w:numPr>
        <w:tabs>
          <w:tab w:val="clear" w:pos="720"/>
          <w:tab w:val="num" w:pos="709"/>
        </w:tabs>
        <w:autoSpaceDE w:val="0"/>
        <w:autoSpaceDN w:val="0"/>
        <w:adjustRightInd w:val="0"/>
        <w:ind w:left="0" w:firstLine="360"/>
        <w:jc w:val="both"/>
      </w:pPr>
      <w:r w:rsidRPr="009C7C2A">
        <w:t>изолированность и замкнутость инфраструктуры, имеющей морально и материально устаревшие элементы, требующей обновления, актуализации собственных ресурсов, открытости к созданию новых внутриведомственных отношений, связей на уровне всех субъектов региональной и российской культурной политики;</w:t>
      </w:r>
    </w:p>
    <w:p w:rsidR="000D4707" w:rsidRPr="009C7C2A" w:rsidRDefault="000D4707" w:rsidP="00B02955">
      <w:pPr>
        <w:pStyle w:val="10"/>
        <w:widowControl w:val="0"/>
        <w:numPr>
          <w:ilvl w:val="0"/>
          <w:numId w:val="3"/>
        </w:numPr>
        <w:tabs>
          <w:tab w:val="clear" w:pos="720"/>
          <w:tab w:val="num" w:pos="709"/>
        </w:tabs>
        <w:autoSpaceDE w:val="0"/>
        <w:autoSpaceDN w:val="0"/>
        <w:adjustRightInd w:val="0"/>
        <w:ind w:left="0" w:firstLine="360"/>
        <w:jc w:val="both"/>
      </w:pPr>
      <w:r w:rsidRPr="009C7C2A">
        <w:t>слабость внутриведомственных связей между субъектами культурной деятельности;</w:t>
      </w:r>
    </w:p>
    <w:p w:rsidR="000D4707" w:rsidRPr="009C7C2A" w:rsidRDefault="000D4707" w:rsidP="00B02955">
      <w:pPr>
        <w:pStyle w:val="10"/>
        <w:widowControl w:val="0"/>
        <w:numPr>
          <w:ilvl w:val="0"/>
          <w:numId w:val="3"/>
        </w:numPr>
        <w:tabs>
          <w:tab w:val="clear" w:pos="720"/>
          <w:tab w:val="num" w:pos="709"/>
        </w:tabs>
        <w:autoSpaceDE w:val="0"/>
        <w:autoSpaceDN w:val="0"/>
        <w:adjustRightInd w:val="0"/>
        <w:ind w:left="0" w:firstLine="360"/>
        <w:jc w:val="both"/>
      </w:pPr>
      <w:r w:rsidRPr="009C7C2A">
        <w:t>слабая материально-техническая база библиотек;</w:t>
      </w:r>
    </w:p>
    <w:p w:rsidR="000D4707" w:rsidRPr="009C7C2A" w:rsidRDefault="000D4707" w:rsidP="00B02955">
      <w:pPr>
        <w:numPr>
          <w:ilvl w:val="0"/>
          <w:numId w:val="3"/>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 xml:space="preserve">неудовлетворительное состояние комплектования фондов. Вопросы комплектования фондов библиотек, в том числе электронными ресурсами являются приоритетными </w:t>
      </w:r>
      <w:proofErr w:type="gramStart"/>
      <w:r w:rsidRPr="009C7C2A">
        <w:rPr>
          <w:rFonts w:ascii="Times New Roman" w:hAnsi="Times New Roman"/>
          <w:sz w:val="28"/>
          <w:szCs w:val="28"/>
        </w:rPr>
        <w:t>направлениями,  реализуемыми</w:t>
      </w:r>
      <w:proofErr w:type="gramEnd"/>
      <w:r w:rsidRPr="009C7C2A">
        <w:rPr>
          <w:rFonts w:ascii="Times New Roman" w:hAnsi="Times New Roman"/>
          <w:sz w:val="28"/>
          <w:szCs w:val="28"/>
        </w:rPr>
        <w:t xml:space="preserve"> в рамках исполнения указа Президента Российской Федерации от 07.05.2012 г. № 597 «О мероприятиях по реализации государственной социальной политики». Для решения проблемы комплектования библиотечных фондов необходимо задействовать программно-целевой метод финансирования;</w:t>
      </w:r>
    </w:p>
    <w:p w:rsidR="000D4707" w:rsidRPr="009C7C2A" w:rsidRDefault="000D4707" w:rsidP="00B02955">
      <w:pPr>
        <w:pStyle w:val="10"/>
        <w:widowControl w:val="0"/>
        <w:numPr>
          <w:ilvl w:val="0"/>
          <w:numId w:val="3"/>
        </w:numPr>
        <w:tabs>
          <w:tab w:val="clear" w:pos="720"/>
          <w:tab w:val="num" w:pos="709"/>
        </w:tabs>
        <w:autoSpaceDE w:val="0"/>
        <w:autoSpaceDN w:val="0"/>
        <w:adjustRightInd w:val="0"/>
        <w:ind w:left="0" w:firstLine="360"/>
        <w:jc w:val="both"/>
      </w:pPr>
      <w:r w:rsidRPr="009C7C2A">
        <w:t>низкий уровень заработной платы работников библиотек, недостаточная социальная защищенность отдельных категорий работников, ведущая к снижению престижа профессии, оттоку кадров;</w:t>
      </w:r>
    </w:p>
    <w:p w:rsidR="000D4707" w:rsidRPr="009C7C2A" w:rsidRDefault="000D4707" w:rsidP="00B02955">
      <w:pPr>
        <w:widowControl w:val="0"/>
        <w:autoSpaceDE w:val="0"/>
        <w:autoSpaceDN w:val="0"/>
        <w:adjustRightInd w:val="0"/>
        <w:spacing w:after="0" w:line="240" w:lineRule="auto"/>
        <w:ind w:firstLine="540"/>
        <w:jc w:val="both"/>
        <w:rPr>
          <w:rFonts w:ascii="Times New Roman" w:hAnsi="Times New Roman"/>
          <w:sz w:val="28"/>
          <w:szCs w:val="28"/>
        </w:rPr>
      </w:pPr>
      <w:r w:rsidRPr="009C7C2A">
        <w:rPr>
          <w:rFonts w:ascii="Times New Roman" w:hAnsi="Times New Roman"/>
          <w:sz w:val="28"/>
          <w:szCs w:val="28"/>
        </w:rPr>
        <w:t>2) внешние факторы, препятствующие развитию библиотечной сферы:</w:t>
      </w:r>
    </w:p>
    <w:p w:rsidR="000D4707" w:rsidRPr="009C7C2A" w:rsidRDefault="000D4707" w:rsidP="00B02955">
      <w:pPr>
        <w:widowControl w:val="0"/>
        <w:numPr>
          <w:ilvl w:val="0"/>
          <w:numId w:val="4"/>
        </w:numPr>
        <w:tabs>
          <w:tab w:val="clear" w:pos="1260"/>
        </w:tabs>
        <w:autoSpaceDE w:val="0"/>
        <w:autoSpaceDN w:val="0"/>
        <w:adjustRightInd w:val="0"/>
        <w:spacing w:after="0" w:line="240" w:lineRule="auto"/>
        <w:ind w:left="0" w:firstLine="284"/>
        <w:jc w:val="both"/>
        <w:rPr>
          <w:rFonts w:ascii="Times New Roman" w:hAnsi="Times New Roman"/>
          <w:sz w:val="28"/>
          <w:szCs w:val="28"/>
        </w:rPr>
      </w:pPr>
      <w:r w:rsidRPr="009C7C2A">
        <w:rPr>
          <w:rFonts w:ascii="Times New Roman" w:hAnsi="Times New Roman"/>
          <w:sz w:val="28"/>
          <w:szCs w:val="28"/>
        </w:rPr>
        <w:t xml:space="preserve">неразвитые культурные потребности части населения; </w:t>
      </w:r>
    </w:p>
    <w:p w:rsidR="000D4707" w:rsidRPr="009C7C2A" w:rsidRDefault="000D4707" w:rsidP="00B02955">
      <w:pPr>
        <w:numPr>
          <w:ilvl w:val="0"/>
          <w:numId w:val="3"/>
        </w:numPr>
        <w:spacing w:after="0" w:line="240" w:lineRule="auto"/>
        <w:ind w:left="0" w:firstLine="284"/>
        <w:jc w:val="both"/>
        <w:rPr>
          <w:rFonts w:ascii="Times New Roman" w:hAnsi="Times New Roman"/>
          <w:sz w:val="28"/>
          <w:szCs w:val="28"/>
        </w:rPr>
      </w:pPr>
      <w:r w:rsidRPr="009C7C2A">
        <w:rPr>
          <w:rFonts w:ascii="Times New Roman" w:hAnsi="Times New Roman"/>
          <w:sz w:val="28"/>
          <w:szCs w:val="28"/>
        </w:rPr>
        <w:t>отсутствие координации в управлении библиотеками всех систем и ведомств.</w:t>
      </w:r>
    </w:p>
    <w:p w:rsidR="000D4707" w:rsidRPr="009C7C2A" w:rsidRDefault="000D4707" w:rsidP="00B02955">
      <w:pPr>
        <w:widowControl w:val="0"/>
        <w:autoSpaceDE w:val="0"/>
        <w:autoSpaceDN w:val="0"/>
        <w:adjustRightInd w:val="0"/>
        <w:spacing w:after="0" w:line="240" w:lineRule="auto"/>
        <w:ind w:firstLine="540"/>
        <w:jc w:val="both"/>
        <w:rPr>
          <w:rFonts w:ascii="Times New Roman" w:hAnsi="Times New Roman"/>
          <w:sz w:val="28"/>
          <w:szCs w:val="28"/>
        </w:rPr>
      </w:pPr>
      <w:r w:rsidRPr="009C7C2A">
        <w:rPr>
          <w:rFonts w:ascii="Times New Roman" w:hAnsi="Times New Roman"/>
          <w:sz w:val="28"/>
          <w:szCs w:val="28"/>
        </w:rPr>
        <w:t>Реализации программы предполагает:</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поэтапная модернизация всех библиотек, проведение основных меропр</w:t>
      </w:r>
      <w:r w:rsidR="0007228A">
        <w:rPr>
          <w:rFonts w:ascii="Times New Roman" w:hAnsi="Times New Roman"/>
          <w:sz w:val="28"/>
          <w:szCs w:val="28"/>
        </w:rPr>
        <w:t>иятий в соответствии с изменивше</w:t>
      </w:r>
      <w:r w:rsidRPr="009C7C2A">
        <w:rPr>
          <w:rFonts w:ascii="Times New Roman" w:hAnsi="Times New Roman"/>
          <w:sz w:val="28"/>
          <w:szCs w:val="28"/>
        </w:rPr>
        <w:t>йся социально-политической, экономической, информационной ситуацией;</w:t>
      </w:r>
    </w:p>
    <w:p w:rsidR="000D4707" w:rsidRPr="009C7C2A" w:rsidRDefault="000D4707" w:rsidP="00B02955">
      <w:pPr>
        <w:pStyle w:val="10"/>
        <w:widowControl w:val="0"/>
        <w:numPr>
          <w:ilvl w:val="0"/>
          <w:numId w:val="2"/>
        </w:numPr>
        <w:tabs>
          <w:tab w:val="clear" w:pos="720"/>
          <w:tab w:val="num" w:pos="709"/>
        </w:tabs>
        <w:autoSpaceDE w:val="0"/>
        <w:autoSpaceDN w:val="0"/>
        <w:adjustRightInd w:val="0"/>
        <w:ind w:left="0" w:firstLine="360"/>
        <w:jc w:val="both"/>
      </w:pPr>
      <w:r w:rsidRPr="009C7C2A">
        <w:t xml:space="preserve">обеспечение инновационного развития библиотек.  </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активизация кадрового потенциала, сделать работу с кадрами приоритетной, усовершенствовать социальные аспекты развития коллектива;</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совершенствование структуры и методов управления библиотекой; обновление критериев оценки работы персонала;</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усовершенствование методического обеспечения всех направлений деятельности ЦБС;</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мониторинг состояния библиотечного обслуживания в ЦБС;</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повышение культурного и образовательного уровня, совершенствование систем воспитания, просвещения, образования подрастающего поколения;</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решение проблем профессиональной самореализации, адаптации, обеспечение занятости, деловой активности молодежи;</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обеспечение комплексного культурно-информационного обслуживания, доступности информации.</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обеспечение социализации, профилактика негативных явлений в молодежной среде;</w:t>
      </w:r>
    </w:p>
    <w:p w:rsidR="000D4707" w:rsidRPr="009C7C2A" w:rsidRDefault="000D4707" w:rsidP="00B02955">
      <w:pPr>
        <w:numPr>
          <w:ilvl w:val="0"/>
          <w:numId w:val="2"/>
        </w:numPr>
        <w:tabs>
          <w:tab w:val="clear" w:pos="720"/>
          <w:tab w:val="num" w:pos="709"/>
        </w:tabs>
        <w:spacing w:after="0" w:line="240" w:lineRule="auto"/>
        <w:ind w:left="0" w:firstLine="360"/>
        <w:jc w:val="both"/>
        <w:rPr>
          <w:rFonts w:ascii="Times New Roman" w:hAnsi="Times New Roman"/>
          <w:sz w:val="28"/>
          <w:szCs w:val="28"/>
        </w:rPr>
      </w:pPr>
      <w:r w:rsidRPr="009C7C2A">
        <w:rPr>
          <w:rFonts w:ascii="Times New Roman" w:hAnsi="Times New Roman"/>
          <w:sz w:val="28"/>
          <w:szCs w:val="28"/>
        </w:rPr>
        <w:t>создание комфортной среды, привлекательного имиджа библиотек ЦБС</w:t>
      </w:r>
    </w:p>
    <w:p w:rsidR="000D4707" w:rsidRDefault="000D4707" w:rsidP="00B02955">
      <w:pPr>
        <w:pStyle w:val="a6"/>
        <w:ind w:firstLine="703"/>
        <w:jc w:val="both"/>
        <w:rPr>
          <w:b w:val="0"/>
          <w:sz w:val="28"/>
          <w:szCs w:val="28"/>
        </w:rPr>
      </w:pPr>
      <w:r>
        <w:tab/>
      </w:r>
      <w:r w:rsidRPr="00112020">
        <w:rPr>
          <w:b w:val="0"/>
          <w:sz w:val="28"/>
          <w:szCs w:val="28"/>
        </w:rPr>
        <w:t xml:space="preserve">Ведущее место в обеспечении многообразия культурной жизни городского округа </w:t>
      </w:r>
      <w:proofErr w:type="gramStart"/>
      <w:r w:rsidRPr="00112020">
        <w:rPr>
          <w:b w:val="0"/>
          <w:sz w:val="28"/>
          <w:szCs w:val="28"/>
        </w:rPr>
        <w:t>занимает  Центр</w:t>
      </w:r>
      <w:proofErr w:type="gramEnd"/>
      <w:r w:rsidRPr="00112020">
        <w:rPr>
          <w:b w:val="0"/>
          <w:sz w:val="28"/>
          <w:szCs w:val="28"/>
        </w:rPr>
        <w:t xml:space="preserve"> Культуры и Досуга. Является единственным муниципальным учреждением культурно-досуговой сферы. Датой основания </w:t>
      </w:r>
      <w:proofErr w:type="gramStart"/>
      <w:r w:rsidRPr="00112020">
        <w:rPr>
          <w:b w:val="0"/>
          <w:sz w:val="28"/>
          <w:szCs w:val="28"/>
        </w:rPr>
        <w:t>организации  считается</w:t>
      </w:r>
      <w:proofErr w:type="gramEnd"/>
      <w:r w:rsidRPr="00112020">
        <w:rPr>
          <w:b w:val="0"/>
          <w:sz w:val="28"/>
          <w:szCs w:val="28"/>
        </w:rPr>
        <w:t xml:space="preserve"> 1969 год – 45 лет действует на рынке досуга. Центр Культуры и Досуга имеет в своем составе обособленные подразделения (филиалы) без права юридического лица:</w:t>
      </w:r>
    </w:p>
    <w:p w:rsidR="000D4707" w:rsidRDefault="000D4707" w:rsidP="00B02955">
      <w:pPr>
        <w:numPr>
          <w:ilvl w:val="0"/>
          <w:numId w:val="5"/>
        </w:numPr>
        <w:tabs>
          <w:tab w:val="clear" w:pos="2136"/>
          <w:tab w:val="num" w:pos="-360"/>
        </w:tabs>
        <w:spacing w:after="0" w:line="240" w:lineRule="auto"/>
        <w:ind w:hanging="1776"/>
        <w:jc w:val="both"/>
        <w:rPr>
          <w:rFonts w:ascii="Times New Roman" w:hAnsi="Times New Roman"/>
          <w:sz w:val="28"/>
          <w:szCs w:val="28"/>
        </w:rPr>
      </w:pPr>
      <w:r w:rsidRPr="00112020">
        <w:rPr>
          <w:rFonts w:ascii="Times New Roman" w:hAnsi="Times New Roman"/>
          <w:sz w:val="28"/>
          <w:szCs w:val="28"/>
        </w:rPr>
        <w:t>Культурно-оздоров</w:t>
      </w:r>
      <w:r>
        <w:rPr>
          <w:rFonts w:ascii="Times New Roman" w:hAnsi="Times New Roman"/>
          <w:sz w:val="28"/>
          <w:szCs w:val="28"/>
        </w:rPr>
        <w:t>ительный комплекс «Пудлинговый»;</w:t>
      </w:r>
      <w:r w:rsidRPr="00112020">
        <w:rPr>
          <w:rFonts w:ascii="Times New Roman" w:hAnsi="Times New Roman"/>
          <w:sz w:val="28"/>
          <w:szCs w:val="28"/>
        </w:rPr>
        <w:t xml:space="preserve"> </w:t>
      </w:r>
      <w:r>
        <w:rPr>
          <w:rFonts w:ascii="Times New Roman" w:hAnsi="Times New Roman"/>
          <w:sz w:val="28"/>
          <w:szCs w:val="28"/>
        </w:rPr>
        <w:tab/>
      </w:r>
    </w:p>
    <w:p w:rsidR="000D4707" w:rsidRDefault="000D4707" w:rsidP="00B02955">
      <w:pPr>
        <w:numPr>
          <w:ilvl w:val="0"/>
          <w:numId w:val="5"/>
        </w:numPr>
        <w:tabs>
          <w:tab w:val="clear" w:pos="2136"/>
          <w:tab w:val="num" w:pos="-360"/>
        </w:tabs>
        <w:spacing w:after="0" w:line="240" w:lineRule="auto"/>
        <w:ind w:hanging="1776"/>
        <w:jc w:val="both"/>
        <w:rPr>
          <w:rFonts w:ascii="Times New Roman" w:hAnsi="Times New Roman"/>
          <w:sz w:val="28"/>
          <w:szCs w:val="28"/>
        </w:rPr>
      </w:pPr>
      <w:r>
        <w:rPr>
          <w:rFonts w:ascii="Times New Roman" w:hAnsi="Times New Roman"/>
          <w:sz w:val="28"/>
          <w:szCs w:val="28"/>
        </w:rPr>
        <w:t>Парк культуры и отдыха;</w:t>
      </w:r>
    </w:p>
    <w:p w:rsidR="000D4707" w:rsidRDefault="000D4707" w:rsidP="00B02955">
      <w:pPr>
        <w:numPr>
          <w:ilvl w:val="0"/>
          <w:numId w:val="5"/>
        </w:numPr>
        <w:tabs>
          <w:tab w:val="clear" w:pos="2136"/>
          <w:tab w:val="num" w:pos="-360"/>
        </w:tabs>
        <w:spacing w:after="0" w:line="240" w:lineRule="auto"/>
        <w:ind w:hanging="1776"/>
        <w:jc w:val="both"/>
        <w:rPr>
          <w:rFonts w:ascii="Times New Roman" w:hAnsi="Times New Roman"/>
          <w:sz w:val="28"/>
          <w:szCs w:val="28"/>
        </w:rPr>
      </w:pPr>
      <w:r>
        <w:rPr>
          <w:rFonts w:ascii="Times New Roman" w:hAnsi="Times New Roman"/>
          <w:sz w:val="28"/>
          <w:szCs w:val="28"/>
        </w:rPr>
        <w:t>Кинотеатр «Космос»;</w:t>
      </w:r>
    </w:p>
    <w:p w:rsidR="000D4707" w:rsidRPr="00112020" w:rsidRDefault="000D4707" w:rsidP="00B02955">
      <w:pPr>
        <w:numPr>
          <w:ilvl w:val="0"/>
          <w:numId w:val="5"/>
        </w:numPr>
        <w:tabs>
          <w:tab w:val="clear" w:pos="2136"/>
          <w:tab w:val="num" w:pos="-360"/>
        </w:tabs>
        <w:spacing w:after="0" w:line="240" w:lineRule="auto"/>
        <w:ind w:hanging="1776"/>
        <w:jc w:val="both"/>
        <w:rPr>
          <w:rFonts w:ascii="Times New Roman" w:hAnsi="Times New Roman"/>
          <w:sz w:val="28"/>
          <w:szCs w:val="28"/>
        </w:rPr>
      </w:pPr>
      <w:r>
        <w:rPr>
          <w:rFonts w:ascii="Times New Roman" w:hAnsi="Times New Roman"/>
          <w:sz w:val="28"/>
          <w:szCs w:val="28"/>
        </w:rPr>
        <w:t>Дизайн-центр</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0D4707" w:rsidRPr="00C317A8" w:rsidRDefault="000D4707" w:rsidP="00B02955">
      <w:pPr>
        <w:spacing w:after="0" w:line="240" w:lineRule="auto"/>
        <w:ind w:firstLine="720"/>
        <w:jc w:val="both"/>
        <w:rPr>
          <w:rFonts w:ascii="Times New Roman" w:hAnsi="Times New Roman"/>
          <w:color w:val="000000"/>
          <w:sz w:val="28"/>
          <w:szCs w:val="28"/>
        </w:rPr>
      </w:pPr>
      <w:r w:rsidRPr="00112020">
        <w:rPr>
          <w:rFonts w:ascii="Times New Roman" w:hAnsi="Times New Roman"/>
          <w:sz w:val="28"/>
          <w:szCs w:val="28"/>
        </w:rPr>
        <w:t>После реконструкции зрительного зала 1 января 2012 года начал свою работу новый киноконцертный зал Центра Культуры и Досуга. Зал на 600 мест оснащен новейшим современным оборудованием и цифровыми технологиями, а также он является и основной концертной площадкой города.  Киноконцертный зал оснащен большим экраном размером 11х5 м, а также цифровой аппаратурой формата Долби с системой 2</w:t>
      </w:r>
      <w:r w:rsidRPr="00112020">
        <w:rPr>
          <w:rFonts w:ascii="Times New Roman" w:hAnsi="Times New Roman"/>
          <w:sz w:val="28"/>
          <w:szCs w:val="28"/>
          <w:lang w:val="en-US"/>
        </w:rPr>
        <w:t>D</w:t>
      </w:r>
      <w:r w:rsidRPr="00112020">
        <w:rPr>
          <w:rFonts w:ascii="Times New Roman" w:hAnsi="Times New Roman"/>
          <w:sz w:val="28"/>
          <w:szCs w:val="28"/>
        </w:rPr>
        <w:t xml:space="preserve"> и 3</w:t>
      </w:r>
      <w:r w:rsidRPr="00112020">
        <w:rPr>
          <w:rFonts w:ascii="Times New Roman" w:hAnsi="Times New Roman"/>
          <w:sz w:val="28"/>
          <w:szCs w:val="28"/>
          <w:lang w:val="en-US"/>
        </w:rPr>
        <w:t>D</w:t>
      </w:r>
      <w:r w:rsidRPr="00112020">
        <w:rPr>
          <w:rFonts w:ascii="Times New Roman" w:hAnsi="Times New Roman"/>
          <w:sz w:val="28"/>
          <w:szCs w:val="28"/>
        </w:rPr>
        <w:t xml:space="preserve">. </w:t>
      </w:r>
      <w:r>
        <w:rPr>
          <w:rFonts w:ascii="Times New Roman" w:hAnsi="Times New Roman"/>
          <w:sz w:val="28"/>
          <w:szCs w:val="28"/>
        </w:rPr>
        <w:tab/>
      </w:r>
      <w:r w:rsidRPr="00112020">
        <w:rPr>
          <w:rFonts w:ascii="Times New Roman" w:hAnsi="Times New Roman"/>
          <w:sz w:val="28"/>
          <w:szCs w:val="28"/>
        </w:rPr>
        <w:t xml:space="preserve">Основным ресурсом, обеспечивающим развитие отрасли, являются кадры. Повышение профессионального уровня и квалификации работников </w:t>
      </w:r>
      <w:proofErr w:type="gramStart"/>
      <w:r w:rsidRPr="00112020">
        <w:rPr>
          <w:rFonts w:ascii="Times New Roman" w:hAnsi="Times New Roman"/>
          <w:sz w:val="28"/>
          <w:szCs w:val="28"/>
        </w:rPr>
        <w:t>культуры  позволит</w:t>
      </w:r>
      <w:proofErr w:type="gramEnd"/>
      <w:r w:rsidRPr="00112020">
        <w:rPr>
          <w:rFonts w:ascii="Times New Roman" w:hAnsi="Times New Roman"/>
          <w:sz w:val="28"/>
          <w:szCs w:val="28"/>
        </w:rPr>
        <w:t xml:space="preserve"> расширить спектр и улучшить качество оказания услуг, ускорить внедрение инновационных методов работы.</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112020">
        <w:rPr>
          <w:rFonts w:ascii="Times New Roman" w:hAnsi="Times New Roman"/>
          <w:sz w:val="28"/>
          <w:szCs w:val="28"/>
        </w:rPr>
        <w:t xml:space="preserve">В Центре Культуры и Досуга развиваются все основные жанры любительского творчества. В настоящее время в </w:t>
      </w:r>
      <w:proofErr w:type="spellStart"/>
      <w:r w:rsidRPr="00112020">
        <w:rPr>
          <w:rFonts w:ascii="Times New Roman" w:hAnsi="Times New Roman"/>
          <w:sz w:val="28"/>
          <w:szCs w:val="28"/>
        </w:rPr>
        <w:t>ЦКиД</w:t>
      </w:r>
      <w:proofErr w:type="spellEnd"/>
      <w:r w:rsidRPr="00112020">
        <w:rPr>
          <w:rFonts w:ascii="Times New Roman" w:hAnsi="Times New Roman"/>
          <w:sz w:val="28"/>
          <w:szCs w:val="28"/>
        </w:rPr>
        <w:t xml:space="preserve"> и его филиалах работает </w:t>
      </w:r>
      <w:r w:rsidRPr="00112020">
        <w:rPr>
          <w:rFonts w:ascii="Times New Roman" w:hAnsi="Times New Roman"/>
          <w:b/>
          <w:sz w:val="28"/>
          <w:szCs w:val="28"/>
        </w:rPr>
        <w:t>87</w:t>
      </w:r>
      <w:r w:rsidRPr="00112020">
        <w:rPr>
          <w:rFonts w:ascii="Times New Roman" w:hAnsi="Times New Roman"/>
          <w:sz w:val="28"/>
          <w:szCs w:val="28"/>
        </w:rPr>
        <w:t xml:space="preserve"> клубных формирований, где реализуют свои досуговые интересы и творческие способности более </w:t>
      </w:r>
      <w:r w:rsidRPr="00112020">
        <w:rPr>
          <w:rFonts w:ascii="Times New Roman" w:hAnsi="Times New Roman"/>
          <w:b/>
          <w:sz w:val="28"/>
          <w:szCs w:val="28"/>
        </w:rPr>
        <w:t>1,6 тыс</w:t>
      </w:r>
      <w:r w:rsidRPr="00112020">
        <w:rPr>
          <w:rFonts w:ascii="Times New Roman" w:hAnsi="Times New Roman"/>
          <w:sz w:val="28"/>
          <w:szCs w:val="28"/>
        </w:rPr>
        <w:t xml:space="preserve">. человек.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112020">
        <w:rPr>
          <w:rFonts w:ascii="Times New Roman" w:hAnsi="Times New Roman"/>
          <w:sz w:val="28"/>
          <w:szCs w:val="28"/>
        </w:rPr>
        <w:t xml:space="preserve">Центр Культуры и Досуга - самое крупное учреждение культуры города Красноуфимска, </w:t>
      </w:r>
      <w:proofErr w:type="gramStart"/>
      <w:r w:rsidRPr="00112020">
        <w:rPr>
          <w:rFonts w:ascii="Times New Roman" w:hAnsi="Times New Roman"/>
          <w:sz w:val="28"/>
          <w:szCs w:val="28"/>
        </w:rPr>
        <w:t>поэтому  оно</w:t>
      </w:r>
      <w:proofErr w:type="gramEnd"/>
      <w:r w:rsidRPr="00112020">
        <w:rPr>
          <w:rFonts w:ascii="Times New Roman" w:hAnsi="Times New Roman"/>
          <w:sz w:val="28"/>
          <w:szCs w:val="28"/>
        </w:rPr>
        <w:t xml:space="preserve"> является основной базой проведения практически всех культурно-массовых мероприятий областного и городского значения. Это и социальные заказы муниципалитета, предприятий и учреждений города, здесь проходят профессиональные праздники, фестивали, народные гуляния. Кроме того, в данном учреждении проходят циклы клубных концертов, художественные выставки, конференции.</w:t>
      </w:r>
      <w:r>
        <w:rPr>
          <w:rFonts w:ascii="Times New Roman" w:hAnsi="Times New Roman"/>
          <w:sz w:val="28"/>
          <w:szCs w:val="28"/>
        </w:rPr>
        <w:t xml:space="preserve"> За 2012 год </w:t>
      </w:r>
      <w:proofErr w:type="spellStart"/>
      <w:r>
        <w:rPr>
          <w:rFonts w:ascii="Times New Roman" w:hAnsi="Times New Roman"/>
          <w:sz w:val="28"/>
          <w:szCs w:val="28"/>
        </w:rPr>
        <w:t>ЦКиД</w:t>
      </w:r>
      <w:proofErr w:type="spellEnd"/>
      <w:r>
        <w:rPr>
          <w:rFonts w:ascii="Times New Roman" w:hAnsi="Times New Roman"/>
          <w:sz w:val="28"/>
          <w:szCs w:val="28"/>
        </w:rPr>
        <w:t xml:space="preserve"> посетило 400120 человек, из них детей 172080, проведено 2588 мероприятий.</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112020">
        <w:rPr>
          <w:rFonts w:ascii="Times New Roman" w:hAnsi="Times New Roman"/>
          <w:sz w:val="28"/>
          <w:szCs w:val="28"/>
        </w:rPr>
        <w:t xml:space="preserve">В то же время, </w:t>
      </w:r>
      <w:proofErr w:type="gramStart"/>
      <w:r w:rsidRPr="00112020">
        <w:rPr>
          <w:rFonts w:ascii="Times New Roman" w:hAnsi="Times New Roman"/>
          <w:sz w:val="28"/>
          <w:szCs w:val="28"/>
        </w:rPr>
        <w:t>несмотря  на</w:t>
      </w:r>
      <w:proofErr w:type="gramEnd"/>
      <w:r w:rsidRPr="00112020">
        <w:rPr>
          <w:rFonts w:ascii="Times New Roman" w:hAnsi="Times New Roman"/>
          <w:sz w:val="28"/>
          <w:szCs w:val="28"/>
        </w:rPr>
        <w:t xml:space="preserve">  предпринимаемые  усилия  и  достигнутые  результаты, остались нерешенными проблемы обеспечения   доступа населения городского округа Красноуфимск, проживающего в удалении от центральной части города,  к  современным и качественным культурным продуктам  и услугам: при росте количества концертов и спектаклей сохранилась тенденция снижения количества мероприятий, проведенных театрами и концертными организациями областного центра. </w:t>
      </w:r>
      <w:r>
        <w:rPr>
          <w:rFonts w:ascii="Times New Roman" w:hAnsi="Times New Roman"/>
          <w:sz w:val="28"/>
          <w:szCs w:val="28"/>
        </w:rPr>
        <w:tab/>
      </w:r>
      <w:r>
        <w:rPr>
          <w:rFonts w:ascii="Times New Roman" w:hAnsi="Times New Roman"/>
          <w:sz w:val="28"/>
          <w:szCs w:val="28"/>
        </w:rPr>
        <w:tab/>
      </w:r>
      <w:r w:rsidRPr="00112020">
        <w:rPr>
          <w:rFonts w:ascii="Times New Roman" w:hAnsi="Times New Roman"/>
          <w:sz w:val="28"/>
          <w:szCs w:val="28"/>
        </w:rPr>
        <w:t xml:space="preserve">Комплекс мероприятий, предусмотренных </w:t>
      </w:r>
      <w:proofErr w:type="gramStart"/>
      <w:r w:rsidRPr="00112020">
        <w:rPr>
          <w:rFonts w:ascii="Times New Roman" w:hAnsi="Times New Roman"/>
          <w:sz w:val="28"/>
          <w:szCs w:val="28"/>
        </w:rPr>
        <w:t xml:space="preserve">Программой,   </w:t>
      </w:r>
      <w:proofErr w:type="gramEnd"/>
      <w:r w:rsidRPr="00112020">
        <w:rPr>
          <w:rFonts w:ascii="Times New Roman" w:hAnsi="Times New Roman"/>
          <w:sz w:val="28"/>
          <w:szCs w:val="28"/>
        </w:rPr>
        <w:t xml:space="preserve">позволит значительно повысить результативность и качество работы  </w:t>
      </w:r>
      <w:proofErr w:type="spellStart"/>
      <w:r w:rsidRPr="00112020">
        <w:rPr>
          <w:rFonts w:ascii="Times New Roman" w:hAnsi="Times New Roman"/>
          <w:sz w:val="28"/>
          <w:szCs w:val="28"/>
        </w:rPr>
        <w:t>ЦКиД</w:t>
      </w:r>
      <w:proofErr w:type="spellEnd"/>
      <w:r w:rsidRPr="00112020">
        <w:rPr>
          <w:rFonts w:ascii="Times New Roman" w:hAnsi="Times New Roman"/>
          <w:sz w:val="28"/>
          <w:szCs w:val="28"/>
        </w:rPr>
        <w:t xml:space="preserve">, создать новые  культурные продукты.       </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sidRPr="00112020">
        <w:rPr>
          <w:rFonts w:ascii="Times New Roman" w:hAnsi="Times New Roman"/>
          <w:sz w:val="28"/>
          <w:szCs w:val="28"/>
        </w:rPr>
        <w:t xml:space="preserve">                                                                                     </w:t>
      </w:r>
      <w:r>
        <w:rPr>
          <w:rFonts w:ascii="Times New Roman" w:hAnsi="Times New Roman"/>
          <w:sz w:val="28"/>
          <w:szCs w:val="28"/>
        </w:rPr>
        <w:tab/>
      </w:r>
      <w:r w:rsidRPr="00112020">
        <w:rPr>
          <w:rFonts w:ascii="Times New Roman" w:hAnsi="Times New Roman"/>
          <w:sz w:val="28"/>
          <w:szCs w:val="28"/>
        </w:rPr>
        <w:t xml:space="preserve"> Низкая экономическая эффективность многих учреждений культуры </w:t>
      </w:r>
      <w:proofErr w:type="gramStart"/>
      <w:r w:rsidRPr="00112020">
        <w:rPr>
          <w:rFonts w:ascii="Times New Roman" w:hAnsi="Times New Roman"/>
          <w:sz w:val="28"/>
          <w:szCs w:val="28"/>
        </w:rPr>
        <w:t>по  области</w:t>
      </w:r>
      <w:proofErr w:type="gramEnd"/>
      <w:r w:rsidRPr="00112020">
        <w:rPr>
          <w:rFonts w:ascii="Times New Roman" w:hAnsi="Times New Roman"/>
          <w:sz w:val="28"/>
          <w:szCs w:val="28"/>
        </w:rPr>
        <w:t xml:space="preserve"> в целом сегодня во многом   следствие  острого дефицита молодых  управленческих и творческих кадров, обусловленного низким уровнем престижа творческой деятельности. Достигнутый на сегодня уровень заработной платы работников отрасли культуры еще не позволяет ей стать привлекательной сферой профессиональной деятельности, особенно для молодых специалистов. Снижение престижа профессии является основной причиной оттока квалифицированных кадров в иные сферы деятельности. В массовом сознании населения и в первую очередь </w:t>
      </w:r>
      <w:proofErr w:type="gramStart"/>
      <w:r w:rsidRPr="00112020">
        <w:rPr>
          <w:rFonts w:ascii="Times New Roman" w:hAnsi="Times New Roman"/>
          <w:sz w:val="28"/>
          <w:szCs w:val="28"/>
        </w:rPr>
        <w:t>молодежи  сформировался</w:t>
      </w:r>
      <w:proofErr w:type="gramEnd"/>
      <w:r w:rsidRPr="00112020">
        <w:rPr>
          <w:rFonts w:ascii="Times New Roman" w:hAnsi="Times New Roman"/>
          <w:sz w:val="28"/>
          <w:szCs w:val="28"/>
        </w:rPr>
        <w:t xml:space="preserve"> непривлекательный образ человека, занятого в сфере творческих профессий: без карьерных перспектив, социального и материального успеха. </w:t>
      </w:r>
      <w:proofErr w:type="gramStart"/>
      <w:r w:rsidRPr="00112020">
        <w:rPr>
          <w:rFonts w:ascii="Times New Roman" w:hAnsi="Times New Roman"/>
          <w:sz w:val="28"/>
          <w:szCs w:val="28"/>
        </w:rPr>
        <w:t>Без  выработки</w:t>
      </w:r>
      <w:proofErr w:type="gramEnd"/>
      <w:r w:rsidRPr="00112020">
        <w:rPr>
          <w:rFonts w:ascii="Times New Roman" w:hAnsi="Times New Roman"/>
          <w:sz w:val="28"/>
          <w:szCs w:val="28"/>
        </w:rPr>
        <w:t xml:space="preserve"> системных мер и целевой поддержки  процессов творчества не будет решена острейшая  на сегодня для сферы культуры проблема нехватки инициативных, </w:t>
      </w:r>
      <w:proofErr w:type="spellStart"/>
      <w:r w:rsidRPr="00112020">
        <w:rPr>
          <w:rFonts w:ascii="Times New Roman" w:hAnsi="Times New Roman"/>
          <w:sz w:val="28"/>
          <w:szCs w:val="28"/>
        </w:rPr>
        <w:t>инновационно</w:t>
      </w:r>
      <w:proofErr w:type="spellEnd"/>
      <w:r w:rsidRPr="00112020">
        <w:rPr>
          <w:rFonts w:ascii="Times New Roman" w:hAnsi="Times New Roman"/>
          <w:sz w:val="28"/>
          <w:szCs w:val="28"/>
        </w:rPr>
        <w:t xml:space="preserve">  мыслящих  кадров. Системные </w:t>
      </w:r>
      <w:proofErr w:type="gramStart"/>
      <w:r w:rsidRPr="00112020">
        <w:rPr>
          <w:rFonts w:ascii="Times New Roman" w:hAnsi="Times New Roman"/>
          <w:sz w:val="28"/>
          <w:szCs w:val="28"/>
        </w:rPr>
        <w:t>меры  по</w:t>
      </w:r>
      <w:proofErr w:type="gramEnd"/>
      <w:r w:rsidRPr="00112020">
        <w:rPr>
          <w:rFonts w:ascii="Times New Roman" w:hAnsi="Times New Roman"/>
          <w:sz w:val="28"/>
          <w:szCs w:val="28"/>
        </w:rPr>
        <w:t xml:space="preserve"> поддержке талантливых детей молодежи, в том числе адресной поддержке, - основной путь для воспроизводства и формирования кадрового потенциала отрасли. Адресная поддержка творчески одаренных детей и молодежи, предусмотренная Программой, направлена на решение </w:t>
      </w:r>
      <w:proofErr w:type="gramStart"/>
      <w:r w:rsidRPr="00112020">
        <w:rPr>
          <w:rFonts w:ascii="Times New Roman" w:hAnsi="Times New Roman"/>
          <w:sz w:val="28"/>
          <w:szCs w:val="28"/>
        </w:rPr>
        <w:t>проблемы  развития</w:t>
      </w:r>
      <w:proofErr w:type="gramEnd"/>
      <w:r w:rsidRPr="00112020">
        <w:rPr>
          <w:rFonts w:ascii="Times New Roman" w:hAnsi="Times New Roman"/>
          <w:sz w:val="28"/>
          <w:szCs w:val="28"/>
        </w:rPr>
        <w:t xml:space="preserve"> кадрового потенциала отрасли.          </w:t>
      </w:r>
      <w:r>
        <w:rPr>
          <w:rFonts w:ascii="Times New Roman" w:hAnsi="Times New Roman"/>
          <w:sz w:val="28"/>
          <w:szCs w:val="28"/>
        </w:rPr>
        <w:tab/>
      </w:r>
      <w:r w:rsidRPr="00C317A8">
        <w:rPr>
          <w:rFonts w:ascii="Times New Roman" w:hAnsi="Times New Roman"/>
          <w:color w:val="000000"/>
          <w:sz w:val="28"/>
          <w:szCs w:val="28"/>
        </w:rPr>
        <w:t>Система образования в области культуры и искусства, деятельность которой направлена на поиск и поддержку одаренных детей и талантливой молодежи, в муниципальном районе имеет богатые традиции и глубокие исторические корни. Построенная на принципах непрерывности и преемственности обучения по цепочке «шк</w:t>
      </w:r>
      <w:r>
        <w:rPr>
          <w:rFonts w:ascii="Times New Roman" w:hAnsi="Times New Roman"/>
          <w:color w:val="000000"/>
          <w:sz w:val="28"/>
          <w:szCs w:val="28"/>
        </w:rPr>
        <w:t xml:space="preserve">ола-училище-вуз», она </w:t>
      </w:r>
      <w:proofErr w:type="gramStart"/>
      <w:r>
        <w:rPr>
          <w:rFonts w:ascii="Times New Roman" w:hAnsi="Times New Roman"/>
          <w:color w:val="000000"/>
          <w:sz w:val="28"/>
          <w:szCs w:val="28"/>
        </w:rPr>
        <w:t xml:space="preserve">включает </w:t>
      </w:r>
      <w:r w:rsidRPr="00C317A8">
        <w:rPr>
          <w:rFonts w:ascii="Times New Roman" w:hAnsi="Times New Roman"/>
          <w:color w:val="000000"/>
          <w:sz w:val="28"/>
          <w:szCs w:val="28"/>
        </w:rPr>
        <w:t xml:space="preserve"> муниципальное</w:t>
      </w:r>
      <w:proofErr w:type="gramEnd"/>
      <w:r w:rsidRPr="00C317A8">
        <w:rPr>
          <w:rFonts w:ascii="Times New Roman" w:hAnsi="Times New Roman"/>
          <w:color w:val="000000"/>
          <w:sz w:val="28"/>
          <w:szCs w:val="28"/>
        </w:rPr>
        <w:t xml:space="preserve">  образовательное  учреждение дополнительного образования детей МБОУ ДОД «</w:t>
      </w:r>
      <w:proofErr w:type="spellStart"/>
      <w:r w:rsidRPr="00C317A8">
        <w:rPr>
          <w:rFonts w:ascii="Times New Roman" w:hAnsi="Times New Roman"/>
          <w:color w:val="000000"/>
          <w:sz w:val="28"/>
          <w:szCs w:val="28"/>
        </w:rPr>
        <w:t>Красноуфимская</w:t>
      </w:r>
      <w:proofErr w:type="spellEnd"/>
      <w:r w:rsidRPr="00C317A8">
        <w:rPr>
          <w:rFonts w:ascii="Times New Roman" w:hAnsi="Times New Roman"/>
          <w:color w:val="000000"/>
          <w:sz w:val="28"/>
          <w:szCs w:val="28"/>
        </w:rPr>
        <w:t xml:space="preserve"> детская школа искусств» городского округа Красноуфимск.</w:t>
      </w:r>
      <w:r w:rsidRPr="00C317A8">
        <w:rPr>
          <w:rFonts w:ascii="Times New Roman" w:hAnsi="Times New Roman"/>
          <w:color w:val="000000"/>
          <w:sz w:val="28"/>
          <w:szCs w:val="28"/>
          <w:lang w:eastAsia="ar-SA"/>
        </w:rPr>
        <w:t xml:space="preserve"> </w:t>
      </w:r>
      <w:r>
        <w:rPr>
          <w:rFonts w:ascii="Times New Roman" w:hAnsi="Times New Roman"/>
          <w:color w:val="000000"/>
          <w:sz w:val="28"/>
          <w:szCs w:val="28"/>
          <w:lang w:eastAsia="ar-SA"/>
        </w:rPr>
        <w:tab/>
      </w:r>
      <w:r>
        <w:rPr>
          <w:rFonts w:ascii="Times New Roman" w:hAnsi="Times New Roman"/>
          <w:color w:val="000000"/>
          <w:sz w:val="28"/>
          <w:szCs w:val="28"/>
          <w:lang w:eastAsia="ar-SA"/>
        </w:rPr>
        <w:tab/>
      </w:r>
      <w:r>
        <w:rPr>
          <w:rFonts w:ascii="Times New Roman" w:hAnsi="Times New Roman"/>
          <w:color w:val="000000"/>
          <w:sz w:val="28"/>
          <w:szCs w:val="28"/>
          <w:lang w:eastAsia="ar-SA"/>
        </w:rPr>
        <w:tab/>
      </w:r>
      <w:r>
        <w:rPr>
          <w:rFonts w:ascii="Times New Roman" w:hAnsi="Times New Roman"/>
          <w:color w:val="000000"/>
          <w:sz w:val="28"/>
          <w:szCs w:val="28"/>
          <w:lang w:eastAsia="ar-SA"/>
        </w:rPr>
        <w:tab/>
      </w:r>
      <w:r>
        <w:rPr>
          <w:rFonts w:ascii="Times New Roman" w:hAnsi="Times New Roman"/>
          <w:color w:val="000000"/>
          <w:sz w:val="28"/>
          <w:szCs w:val="28"/>
          <w:lang w:eastAsia="ar-SA"/>
        </w:rPr>
        <w:tab/>
      </w:r>
      <w:r>
        <w:rPr>
          <w:rFonts w:ascii="Times New Roman" w:hAnsi="Times New Roman"/>
          <w:color w:val="000000"/>
          <w:sz w:val="28"/>
          <w:szCs w:val="28"/>
          <w:lang w:eastAsia="ar-SA"/>
        </w:rPr>
        <w:tab/>
      </w:r>
      <w:r>
        <w:rPr>
          <w:rFonts w:ascii="Times New Roman" w:hAnsi="Times New Roman"/>
          <w:color w:val="000000"/>
          <w:sz w:val="28"/>
          <w:szCs w:val="28"/>
          <w:lang w:eastAsia="ar-SA"/>
        </w:rPr>
        <w:tab/>
      </w:r>
      <w:r>
        <w:rPr>
          <w:rFonts w:ascii="Times New Roman" w:hAnsi="Times New Roman"/>
          <w:color w:val="000000"/>
          <w:sz w:val="28"/>
          <w:szCs w:val="28"/>
          <w:lang w:eastAsia="ar-SA"/>
        </w:rPr>
        <w:tab/>
      </w:r>
      <w:r>
        <w:rPr>
          <w:rFonts w:ascii="Times New Roman" w:hAnsi="Times New Roman"/>
          <w:color w:val="000000"/>
          <w:sz w:val="28"/>
          <w:szCs w:val="28"/>
          <w:lang w:eastAsia="ar-SA"/>
        </w:rPr>
        <w:tab/>
      </w:r>
      <w:r>
        <w:rPr>
          <w:rFonts w:ascii="Times New Roman" w:hAnsi="Times New Roman"/>
          <w:color w:val="000000"/>
          <w:sz w:val="28"/>
          <w:szCs w:val="28"/>
          <w:lang w:eastAsia="ar-SA"/>
        </w:rPr>
        <w:tab/>
      </w:r>
      <w:r>
        <w:rPr>
          <w:rFonts w:ascii="Times New Roman" w:hAnsi="Times New Roman"/>
          <w:color w:val="000000"/>
          <w:sz w:val="28"/>
          <w:szCs w:val="28"/>
          <w:lang w:eastAsia="ar-SA"/>
        </w:rPr>
        <w:tab/>
        <w:t>В</w:t>
      </w:r>
      <w:r w:rsidRPr="00C317A8">
        <w:rPr>
          <w:rFonts w:ascii="Times New Roman" w:hAnsi="Times New Roman"/>
          <w:color w:val="000000"/>
          <w:sz w:val="28"/>
          <w:szCs w:val="28"/>
        </w:rPr>
        <w:t xml:space="preserve"> последние годы существенно возрос спрос на услуги эстетического образования дошкольного периода как мощный ускоритель общего развития ребенка и одновременно прослеживается спад интереса к музыкальному обучению в школьные годы. Встает серьезная проблема сохранения контингента школы.</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C317A8">
        <w:rPr>
          <w:rFonts w:ascii="Times New Roman" w:hAnsi="Times New Roman"/>
          <w:color w:val="000000"/>
          <w:sz w:val="28"/>
          <w:szCs w:val="28"/>
        </w:rPr>
        <w:t>Качественная составляющая контингента школы также претерпела существенные изменения.  Перегрузки в общеобразовательной школе, проблемы здоровья детей школьного возраста сыграли свою негативную роль. Наряду со способными детьми в школу приходят дети с низким коэффициентом подготовленности к деятельности в сфере музыкально-художественного творчества.</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C317A8">
        <w:rPr>
          <w:rFonts w:ascii="Times New Roman" w:hAnsi="Times New Roman"/>
          <w:color w:val="000000"/>
          <w:sz w:val="28"/>
          <w:szCs w:val="28"/>
        </w:rPr>
        <w:t xml:space="preserve">Все это существенно повлияло на образовательный процесс школы, его содержание, цели и задачи, на выбор образовательных программ. Назрела потребность </w:t>
      </w:r>
      <w:proofErr w:type="gramStart"/>
      <w:r w:rsidRPr="00C317A8">
        <w:rPr>
          <w:rFonts w:ascii="Times New Roman" w:hAnsi="Times New Roman"/>
          <w:color w:val="000000"/>
          <w:sz w:val="28"/>
          <w:szCs w:val="28"/>
        </w:rPr>
        <w:t>вариативного  подхода</w:t>
      </w:r>
      <w:proofErr w:type="gramEnd"/>
      <w:r w:rsidRPr="00C317A8">
        <w:rPr>
          <w:rFonts w:ascii="Times New Roman" w:hAnsi="Times New Roman"/>
          <w:color w:val="000000"/>
          <w:sz w:val="28"/>
          <w:szCs w:val="28"/>
        </w:rPr>
        <w:t xml:space="preserve"> к обучению, поиска и внедрения новых форм и методов.</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C317A8">
        <w:rPr>
          <w:rFonts w:ascii="Times New Roman" w:hAnsi="Times New Roman"/>
          <w:color w:val="000000"/>
          <w:sz w:val="28"/>
          <w:szCs w:val="28"/>
        </w:rPr>
        <w:t xml:space="preserve"> В Школе реализуется более 95 </w:t>
      </w:r>
      <w:proofErr w:type="gramStart"/>
      <w:r w:rsidRPr="00C317A8">
        <w:rPr>
          <w:rFonts w:ascii="Times New Roman" w:hAnsi="Times New Roman"/>
          <w:color w:val="000000"/>
          <w:sz w:val="28"/>
          <w:szCs w:val="28"/>
        </w:rPr>
        <w:t>образовательных  программ</w:t>
      </w:r>
      <w:proofErr w:type="gramEnd"/>
      <w:r w:rsidRPr="00C317A8">
        <w:rPr>
          <w:rFonts w:ascii="Times New Roman" w:hAnsi="Times New Roman"/>
          <w:color w:val="000000"/>
          <w:sz w:val="28"/>
          <w:szCs w:val="28"/>
        </w:rPr>
        <w:t xml:space="preserve"> художественно-эстетической направленности. Ежегодно проводятся концерты, на которых предоставляется возможность, проходить </w:t>
      </w:r>
      <w:proofErr w:type="gramStart"/>
      <w:r w:rsidRPr="00C317A8">
        <w:rPr>
          <w:rFonts w:ascii="Times New Roman" w:hAnsi="Times New Roman"/>
          <w:color w:val="000000"/>
          <w:sz w:val="28"/>
          <w:szCs w:val="28"/>
        </w:rPr>
        <w:t>концертную  исполнительскую</w:t>
      </w:r>
      <w:proofErr w:type="gramEnd"/>
      <w:r w:rsidRPr="00C317A8">
        <w:rPr>
          <w:rFonts w:ascii="Times New Roman" w:hAnsi="Times New Roman"/>
          <w:color w:val="000000"/>
          <w:sz w:val="28"/>
          <w:szCs w:val="28"/>
        </w:rPr>
        <w:t xml:space="preserve"> практику всем учащимся: праздничные и тематические концерты, концерты-лекции, концерты-представления в общеобразовательных школах и детских садах города. Благодаря активной концертной, выставочной, просветительской деятельности (участие ученика в 5-6 мероприятиях) развиваются технические и творческие навыки у всех категорий учащихся, приобретается слуховой опыт, обыгрывается программа, выявляются творческие дарования. Тематические концерты стали своего рода дополнительной образовательной программой, где учащиеся имели возможность, как применить уже имеющиеся у них знания, так и пополнить их. Поездки на городские мероприятия (филармонические концерты, оперные и балетные спектакли, художественные выставки, экскурсии по Свердловской, Пермской области) восполняющие имеющийся культурный вакуум у учащихся Школы, </w:t>
      </w:r>
      <w:proofErr w:type="gramStart"/>
      <w:r w:rsidRPr="00C317A8">
        <w:rPr>
          <w:rFonts w:ascii="Times New Roman" w:hAnsi="Times New Roman"/>
          <w:color w:val="000000"/>
          <w:sz w:val="28"/>
          <w:szCs w:val="28"/>
        </w:rPr>
        <w:t>являются  еще</w:t>
      </w:r>
      <w:proofErr w:type="gramEnd"/>
      <w:r w:rsidRPr="00C317A8">
        <w:rPr>
          <w:rFonts w:ascii="Times New Roman" w:hAnsi="Times New Roman"/>
          <w:color w:val="000000"/>
          <w:sz w:val="28"/>
          <w:szCs w:val="28"/>
        </w:rPr>
        <w:t xml:space="preserve"> одним шагом к формированию и развитию художественного вкуса детей, повышению их культурно-эстетического уровня.</w:t>
      </w:r>
    </w:p>
    <w:p w:rsidR="000D4707" w:rsidRPr="001C1225" w:rsidRDefault="000D4707" w:rsidP="00B02955">
      <w:pPr>
        <w:spacing w:after="0" w:line="240" w:lineRule="auto"/>
        <w:ind w:firstLine="720"/>
        <w:jc w:val="both"/>
        <w:rPr>
          <w:rFonts w:ascii="Times New Roman" w:hAnsi="Times New Roman"/>
          <w:color w:val="000000"/>
          <w:sz w:val="28"/>
          <w:szCs w:val="28"/>
        </w:rPr>
      </w:pPr>
      <w:r w:rsidRPr="00C317A8">
        <w:rPr>
          <w:rFonts w:ascii="Times New Roman" w:hAnsi="Times New Roman"/>
          <w:color w:val="000000"/>
          <w:sz w:val="28"/>
          <w:szCs w:val="28"/>
        </w:rPr>
        <w:t>Содержание учебно-воспитательного процесса в ДШИ определяется образовательными программами и учебными планами, разрабатываемыми, принимаемыми и реализуемыми ДШИ самостоятельно на основе программ и учебных планов, рекомендованных Министерством культуры РФ.</w:t>
      </w:r>
      <w:r>
        <w:rPr>
          <w:rFonts w:ascii="Times New Roman" w:hAnsi="Times New Roman"/>
          <w:color w:val="000000"/>
          <w:sz w:val="28"/>
          <w:szCs w:val="28"/>
        </w:rPr>
        <w:tab/>
      </w:r>
      <w:r w:rsidRPr="00C317A8">
        <w:rPr>
          <w:rFonts w:ascii="Times New Roman" w:hAnsi="Times New Roman"/>
          <w:color w:val="000000"/>
          <w:sz w:val="28"/>
          <w:szCs w:val="28"/>
        </w:rPr>
        <w:t xml:space="preserve">Контингент учащихся составляет - 385 человек, работают - </w:t>
      </w:r>
      <w:proofErr w:type="gramStart"/>
      <w:r w:rsidRPr="00C317A8">
        <w:rPr>
          <w:rFonts w:ascii="Times New Roman" w:hAnsi="Times New Roman"/>
          <w:color w:val="000000"/>
          <w:sz w:val="28"/>
          <w:szCs w:val="28"/>
        </w:rPr>
        <w:t>35  преподавателей</w:t>
      </w:r>
      <w:proofErr w:type="gramEnd"/>
      <w:r w:rsidRPr="00C317A8">
        <w:rPr>
          <w:rFonts w:ascii="Times New Roman" w:hAnsi="Times New Roman"/>
          <w:color w:val="000000"/>
          <w:sz w:val="28"/>
          <w:szCs w:val="28"/>
        </w:rPr>
        <w:t xml:space="preserve">, обеспеченность кадрами с профессиональным образованием 100%. В ДШИ функционируют различные творческие коллективы; хоры, ансамбли, оркестры, коллекции одежды. </w:t>
      </w:r>
      <w:proofErr w:type="gramStart"/>
      <w:r w:rsidRPr="00C317A8">
        <w:rPr>
          <w:rFonts w:ascii="Times New Roman" w:hAnsi="Times New Roman"/>
          <w:color w:val="000000"/>
          <w:sz w:val="28"/>
          <w:szCs w:val="28"/>
        </w:rPr>
        <w:t>Одним  из</w:t>
      </w:r>
      <w:proofErr w:type="gramEnd"/>
      <w:r w:rsidRPr="00C317A8">
        <w:rPr>
          <w:rFonts w:ascii="Times New Roman" w:hAnsi="Times New Roman"/>
          <w:color w:val="000000"/>
          <w:sz w:val="28"/>
          <w:szCs w:val="28"/>
        </w:rPr>
        <w:t xml:space="preserve"> важных показателей профессионального уровня являются итоги конкурсов. За последние три года коллективы школ подготовили 33 лауреата и дипломанта Международных конкурсов, 48 - Всероссийских конкурсов, 50 - региональных и областных конкурсов. Многие </w:t>
      </w:r>
      <w:proofErr w:type="gramStart"/>
      <w:r w:rsidRPr="00C317A8">
        <w:rPr>
          <w:rFonts w:ascii="Times New Roman" w:hAnsi="Times New Roman"/>
          <w:color w:val="000000"/>
          <w:sz w:val="28"/>
          <w:szCs w:val="28"/>
        </w:rPr>
        <w:t>выпускники  школ</w:t>
      </w:r>
      <w:proofErr w:type="gramEnd"/>
      <w:r w:rsidRPr="00C317A8">
        <w:rPr>
          <w:rFonts w:ascii="Times New Roman" w:hAnsi="Times New Roman"/>
          <w:color w:val="000000"/>
          <w:sz w:val="28"/>
          <w:szCs w:val="28"/>
        </w:rPr>
        <w:t xml:space="preserve"> дополнительного образования продолжают свое обучение по специальностям: музыкант, художник, хореограф. 21 </w:t>
      </w:r>
      <w:proofErr w:type="gramStart"/>
      <w:r w:rsidRPr="00C317A8">
        <w:rPr>
          <w:rFonts w:ascii="Times New Roman" w:hAnsi="Times New Roman"/>
          <w:color w:val="000000"/>
          <w:sz w:val="28"/>
          <w:szCs w:val="28"/>
        </w:rPr>
        <w:t>выпускник  ДШИ</w:t>
      </w:r>
      <w:proofErr w:type="gramEnd"/>
      <w:r w:rsidRPr="00C317A8">
        <w:rPr>
          <w:rFonts w:ascii="Times New Roman" w:hAnsi="Times New Roman"/>
          <w:color w:val="000000"/>
          <w:sz w:val="28"/>
          <w:szCs w:val="28"/>
        </w:rPr>
        <w:t xml:space="preserve"> продолжают образование в </w:t>
      </w:r>
      <w:proofErr w:type="spellStart"/>
      <w:r w:rsidRPr="00C317A8">
        <w:rPr>
          <w:rFonts w:ascii="Times New Roman" w:hAnsi="Times New Roman"/>
          <w:color w:val="000000"/>
          <w:sz w:val="28"/>
          <w:szCs w:val="28"/>
        </w:rPr>
        <w:t>ССузах</w:t>
      </w:r>
      <w:proofErr w:type="spellEnd"/>
      <w:r w:rsidRPr="00C317A8">
        <w:rPr>
          <w:rFonts w:ascii="Times New Roman" w:hAnsi="Times New Roman"/>
          <w:color w:val="000000"/>
          <w:sz w:val="28"/>
          <w:szCs w:val="28"/>
        </w:rPr>
        <w:t xml:space="preserve"> и  ВУЗах</w:t>
      </w:r>
      <w:r>
        <w:rPr>
          <w:rFonts w:ascii="Times New Roman" w:hAnsi="Times New Roman"/>
          <w:color w:val="000000"/>
          <w:sz w:val="28"/>
          <w:szCs w:val="28"/>
        </w:rPr>
        <w:t>.</w:t>
      </w:r>
      <w:r w:rsidRPr="00C317A8">
        <w:rPr>
          <w:rFonts w:ascii="Times New Roman" w:hAnsi="Times New Roman"/>
          <w:color w:val="000000"/>
          <w:sz w:val="28"/>
          <w:szCs w:val="28"/>
        </w:rPr>
        <w:t xml:space="preserve"> Создана школьная сеть с выходом в </w:t>
      </w:r>
      <w:proofErr w:type="spellStart"/>
      <w:r w:rsidR="006725B9">
        <w:rPr>
          <w:rFonts w:ascii="Times New Roman" w:hAnsi="Times New Roman"/>
          <w:color w:val="000000"/>
          <w:sz w:val="28"/>
          <w:szCs w:val="28"/>
        </w:rPr>
        <w:t>И</w:t>
      </w:r>
      <w:r w:rsidRPr="00C317A8">
        <w:rPr>
          <w:rFonts w:ascii="Times New Roman" w:hAnsi="Times New Roman"/>
          <w:color w:val="000000"/>
          <w:sz w:val="28"/>
          <w:szCs w:val="28"/>
        </w:rPr>
        <w:t>тернет</w:t>
      </w:r>
      <w:proofErr w:type="spellEnd"/>
      <w:r w:rsidRPr="00C317A8">
        <w:rPr>
          <w:rFonts w:ascii="Times New Roman" w:hAnsi="Times New Roman"/>
          <w:color w:val="000000"/>
          <w:sz w:val="28"/>
          <w:szCs w:val="28"/>
        </w:rPr>
        <w:t xml:space="preserve">, объединяющие компьютерный класс, администрацию. Создан и регулярно обновляется персональный сайт школы. </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C317A8">
        <w:rPr>
          <w:rFonts w:ascii="Times New Roman" w:hAnsi="Times New Roman"/>
          <w:color w:val="000000"/>
          <w:sz w:val="28"/>
          <w:szCs w:val="28"/>
        </w:rPr>
        <w:t xml:space="preserve"> Фонд библиотеки школы насчитывает свыше 9752 учебной, нотной, методической литературы, организована подписка на 35 наименований газет, журналов.</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1C1225">
        <w:rPr>
          <w:rFonts w:ascii="Times New Roman" w:hAnsi="Times New Roman"/>
          <w:color w:val="000000"/>
          <w:sz w:val="28"/>
          <w:szCs w:val="28"/>
        </w:rPr>
        <w:t xml:space="preserve">В текущем году проведен мониторинг обеспечения учебного процесса необходимыми техническими средствами и музыкальными инструментами. Особенно актуально данное мероприятие в связи с введением в 2013 году предпрофессиональных дополнительных образовательных программ, на основании предъявляемых к их реализации Федеральных Государственных требований. По результатам мониторинга </w:t>
      </w:r>
      <w:proofErr w:type="gramStart"/>
      <w:r w:rsidRPr="001C1225">
        <w:rPr>
          <w:rFonts w:ascii="Times New Roman" w:hAnsi="Times New Roman"/>
          <w:color w:val="000000"/>
          <w:sz w:val="28"/>
          <w:szCs w:val="28"/>
        </w:rPr>
        <w:t>проведена  целенаправленная</w:t>
      </w:r>
      <w:proofErr w:type="gramEnd"/>
      <w:r w:rsidRPr="001C1225">
        <w:rPr>
          <w:rFonts w:ascii="Times New Roman" w:hAnsi="Times New Roman"/>
          <w:color w:val="000000"/>
          <w:sz w:val="28"/>
          <w:szCs w:val="28"/>
        </w:rPr>
        <w:t xml:space="preserve"> работа по оснащению образовательного процесса и приведение в соответствие норм </w:t>
      </w:r>
      <w:proofErr w:type="spellStart"/>
      <w:r w:rsidRPr="001C1225">
        <w:rPr>
          <w:rFonts w:ascii="Times New Roman" w:hAnsi="Times New Roman"/>
          <w:color w:val="000000"/>
          <w:sz w:val="28"/>
          <w:szCs w:val="28"/>
        </w:rPr>
        <w:t>САНПИНа</w:t>
      </w:r>
      <w:proofErr w:type="spellEnd"/>
      <w:r w:rsidRPr="001C1225">
        <w:rPr>
          <w:rFonts w:ascii="Times New Roman" w:hAnsi="Times New Roman"/>
          <w:color w:val="000000"/>
          <w:sz w:val="28"/>
          <w:szCs w:val="28"/>
        </w:rPr>
        <w:t xml:space="preserve"> и </w:t>
      </w:r>
      <w:proofErr w:type="spellStart"/>
      <w:r w:rsidRPr="001C1225">
        <w:rPr>
          <w:rFonts w:ascii="Times New Roman" w:hAnsi="Times New Roman"/>
          <w:color w:val="000000"/>
          <w:sz w:val="28"/>
          <w:szCs w:val="28"/>
        </w:rPr>
        <w:t>Госпожнадзора</w:t>
      </w:r>
      <w:proofErr w:type="spellEnd"/>
      <w:r w:rsidRPr="001C1225">
        <w:rPr>
          <w:rFonts w:ascii="Times New Roman" w:hAnsi="Times New Roman"/>
          <w:color w:val="000000"/>
          <w:sz w:val="28"/>
          <w:szCs w:val="28"/>
        </w:rPr>
        <w:t xml:space="preserve"> всех помещений ДШИ.   Имеющиеся заключения </w:t>
      </w:r>
      <w:proofErr w:type="spellStart"/>
      <w:r w:rsidRPr="001C1225">
        <w:rPr>
          <w:rFonts w:ascii="Times New Roman" w:hAnsi="Times New Roman"/>
          <w:color w:val="000000"/>
          <w:sz w:val="28"/>
          <w:szCs w:val="28"/>
        </w:rPr>
        <w:t>Роспотребнадзора</w:t>
      </w:r>
      <w:proofErr w:type="spellEnd"/>
      <w:r w:rsidRPr="001C1225">
        <w:rPr>
          <w:rFonts w:ascii="Times New Roman" w:hAnsi="Times New Roman"/>
          <w:color w:val="000000"/>
          <w:sz w:val="28"/>
          <w:szCs w:val="28"/>
        </w:rPr>
        <w:t xml:space="preserve"> и </w:t>
      </w:r>
      <w:proofErr w:type="spellStart"/>
      <w:r w:rsidRPr="001C1225">
        <w:rPr>
          <w:rFonts w:ascii="Times New Roman" w:hAnsi="Times New Roman"/>
          <w:color w:val="000000"/>
          <w:sz w:val="28"/>
          <w:szCs w:val="28"/>
        </w:rPr>
        <w:t>Госпожнадзора</w:t>
      </w:r>
      <w:proofErr w:type="spellEnd"/>
      <w:r w:rsidRPr="001C1225">
        <w:rPr>
          <w:rFonts w:ascii="Times New Roman" w:hAnsi="Times New Roman"/>
          <w:color w:val="000000"/>
          <w:sz w:val="28"/>
          <w:szCs w:val="28"/>
        </w:rPr>
        <w:t xml:space="preserve"> удостоверяют соответствие образовательной деятельности </w:t>
      </w:r>
      <w:proofErr w:type="gramStart"/>
      <w:r w:rsidRPr="001C1225">
        <w:rPr>
          <w:rFonts w:ascii="Times New Roman" w:hAnsi="Times New Roman"/>
          <w:color w:val="000000"/>
          <w:sz w:val="28"/>
          <w:szCs w:val="28"/>
        </w:rPr>
        <w:t>учреждения  государственным</w:t>
      </w:r>
      <w:proofErr w:type="gramEnd"/>
      <w:r w:rsidRPr="001C1225">
        <w:rPr>
          <w:rFonts w:ascii="Times New Roman" w:hAnsi="Times New Roman"/>
          <w:color w:val="000000"/>
          <w:sz w:val="28"/>
          <w:szCs w:val="28"/>
        </w:rPr>
        <w:t xml:space="preserve"> санитарно-эпидемиологическим правилам и нормам,  правилам и нормам пожарной безопасности. Материально-техническая база пополняется постепенно. </w:t>
      </w:r>
    </w:p>
    <w:p w:rsidR="000D4707" w:rsidRPr="001C1225" w:rsidRDefault="000D4707" w:rsidP="00B02955">
      <w:pPr>
        <w:spacing w:after="0" w:line="240" w:lineRule="auto"/>
        <w:ind w:firstLine="709"/>
        <w:jc w:val="both"/>
        <w:rPr>
          <w:rFonts w:ascii="Times New Roman" w:hAnsi="Times New Roman"/>
          <w:color w:val="000000"/>
          <w:sz w:val="28"/>
          <w:szCs w:val="28"/>
        </w:rPr>
      </w:pPr>
      <w:r w:rsidRPr="001C1225">
        <w:rPr>
          <w:rFonts w:ascii="Times New Roman" w:hAnsi="Times New Roman"/>
          <w:color w:val="000000"/>
          <w:sz w:val="28"/>
          <w:szCs w:val="28"/>
        </w:rPr>
        <w:t>Реализация программы предполагает:</w:t>
      </w:r>
    </w:p>
    <w:p w:rsidR="000D4707" w:rsidRPr="001C1225" w:rsidRDefault="000D4707" w:rsidP="00B02955">
      <w:pPr>
        <w:spacing w:after="0" w:line="240" w:lineRule="auto"/>
        <w:ind w:firstLine="709"/>
        <w:jc w:val="both"/>
        <w:rPr>
          <w:rFonts w:ascii="Times New Roman" w:hAnsi="Times New Roman"/>
          <w:color w:val="000000"/>
          <w:sz w:val="28"/>
          <w:szCs w:val="28"/>
        </w:rPr>
      </w:pPr>
      <w:r w:rsidRPr="001C1225">
        <w:rPr>
          <w:rFonts w:ascii="Times New Roman" w:hAnsi="Times New Roman"/>
          <w:color w:val="000000"/>
          <w:sz w:val="28"/>
          <w:szCs w:val="28"/>
        </w:rPr>
        <w:t xml:space="preserve">1) Необходимость разработать цикл мероприятий по привлечению детей к поступлению в детскую школу искусств. </w:t>
      </w:r>
    </w:p>
    <w:p w:rsidR="000D4707" w:rsidRPr="001C1225" w:rsidRDefault="000D4707" w:rsidP="00B02955">
      <w:pPr>
        <w:spacing w:after="0" w:line="240" w:lineRule="auto"/>
        <w:ind w:firstLine="709"/>
        <w:jc w:val="both"/>
        <w:rPr>
          <w:rFonts w:ascii="Times New Roman" w:hAnsi="Times New Roman"/>
          <w:color w:val="000000"/>
          <w:sz w:val="28"/>
          <w:szCs w:val="28"/>
        </w:rPr>
      </w:pPr>
      <w:r w:rsidRPr="001C1225">
        <w:rPr>
          <w:rFonts w:ascii="Times New Roman" w:hAnsi="Times New Roman"/>
          <w:color w:val="000000"/>
          <w:sz w:val="28"/>
          <w:szCs w:val="28"/>
        </w:rPr>
        <w:t xml:space="preserve">2) Предстоит повышение требований к квалификации и компетентности педагогических кадров, </w:t>
      </w:r>
      <w:proofErr w:type="spellStart"/>
      <w:r w:rsidRPr="001C1225">
        <w:rPr>
          <w:rFonts w:ascii="Times New Roman" w:hAnsi="Times New Roman"/>
          <w:color w:val="000000"/>
          <w:sz w:val="28"/>
          <w:szCs w:val="28"/>
        </w:rPr>
        <w:t>уделение</w:t>
      </w:r>
      <w:proofErr w:type="spellEnd"/>
      <w:r w:rsidRPr="001C1225">
        <w:rPr>
          <w:rFonts w:ascii="Times New Roman" w:hAnsi="Times New Roman"/>
          <w:color w:val="000000"/>
          <w:sz w:val="28"/>
          <w:szCs w:val="28"/>
        </w:rPr>
        <w:t xml:space="preserve"> особого внимания современным образовательным технологиям, инновационной деятельности, информатизации образования.</w:t>
      </w:r>
    </w:p>
    <w:p w:rsidR="000D4707" w:rsidRPr="001C1225" w:rsidRDefault="000D4707" w:rsidP="00B02955">
      <w:pPr>
        <w:spacing w:after="0" w:line="240" w:lineRule="auto"/>
        <w:ind w:firstLine="720"/>
        <w:jc w:val="both"/>
        <w:rPr>
          <w:rFonts w:ascii="Times New Roman" w:hAnsi="Times New Roman"/>
          <w:color w:val="000000"/>
          <w:sz w:val="28"/>
          <w:szCs w:val="28"/>
        </w:rPr>
      </w:pPr>
      <w:r w:rsidRPr="001C1225">
        <w:rPr>
          <w:rFonts w:ascii="Times New Roman" w:hAnsi="Times New Roman"/>
          <w:color w:val="000000"/>
          <w:sz w:val="28"/>
          <w:szCs w:val="28"/>
        </w:rPr>
        <w:t>3) Кадровая реформа. Необходимость освоения новых методик, информационных и иных современных технологий, умения работать в новых условиях.</w:t>
      </w:r>
    </w:p>
    <w:p w:rsidR="000D4707" w:rsidRDefault="00B02955" w:rsidP="00B02955">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0D4707" w:rsidRPr="001C1225">
        <w:rPr>
          <w:rFonts w:ascii="Times New Roman" w:hAnsi="Times New Roman"/>
          <w:color w:val="000000"/>
          <w:sz w:val="28"/>
          <w:szCs w:val="28"/>
        </w:rPr>
        <w:t>- Создание условия для повышения профессиональной компетенции преподавателей Школы через организацию, проведение и участие в научно-практических конференциях, конкурсах, фестивалях различного уровня, проведение мастер-классов и семинаров на базе Школы. Подготовка педагогических работников к аттестации - это большая целенаправленная работа администрации школы по укреплению кадрового потенциала с целью повышения качества предоставляемой образовательной услуги. Организация и проведение конкурсов и презентаций авторской учебно-методической продукции преподавателей ДШИ. Научная работа. Создание условий для развития научно-методической деятельности преподавателей ДШИ по ключевым проблемам художественного образования</w:t>
      </w:r>
      <w:r w:rsidR="000D4707">
        <w:rPr>
          <w:rFonts w:ascii="Times New Roman" w:hAnsi="Times New Roman"/>
          <w:color w:val="000000"/>
          <w:sz w:val="28"/>
          <w:szCs w:val="28"/>
        </w:rPr>
        <w:t>.</w:t>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sidRPr="001C1225">
        <w:rPr>
          <w:rFonts w:ascii="Times New Roman" w:hAnsi="Times New Roman"/>
          <w:color w:val="000000"/>
          <w:sz w:val="28"/>
          <w:szCs w:val="28"/>
        </w:rPr>
        <w:t>Активизация работы преподавателей ДШИ по публикации научных и учебно-методических работ (статьи, методические рекомендации, авторские программы).</w:t>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sidRPr="001C1225">
        <w:rPr>
          <w:rFonts w:ascii="Times New Roman" w:hAnsi="Times New Roman"/>
          <w:color w:val="000000"/>
          <w:sz w:val="28"/>
          <w:szCs w:val="28"/>
        </w:rPr>
        <w:t xml:space="preserve">Участие педагогов ДШИ в научно-практических конференциях, семинарах по актуальным проблемам художественного образования разного уровня. </w:t>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sidRPr="001C1225">
        <w:rPr>
          <w:rFonts w:ascii="Times New Roman" w:hAnsi="Times New Roman"/>
          <w:color w:val="000000"/>
          <w:sz w:val="28"/>
          <w:szCs w:val="28"/>
        </w:rPr>
        <w:t>Проведение на базе ДШИ методологических семинаров для педагогов дополнительного образования района с привлечением ведущих специалистов в области культуры и искусства.</w:t>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sidRPr="001C1225">
        <w:rPr>
          <w:rFonts w:ascii="Times New Roman" w:hAnsi="Times New Roman"/>
          <w:color w:val="000000"/>
          <w:sz w:val="28"/>
          <w:szCs w:val="28"/>
        </w:rPr>
        <w:t>4) Изменение образовательных программ, реализуемых ДШИ. Реализация дополнительных предпрофессиональных общеобразовательных программ в области искусств наряду с образовательными программами дополнительного образования детей, не являющимися предпрофессиональными программами.  Дифференциация образовательных программ по объемам учебных дисциплин и затратам. Достижение широкого разнообразия вариативности реализуемых образовательных программ.</w:t>
      </w:r>
      <w:r w:rsidR="000D4707">
        <w:rPr>
          <w:rFonts w:ascii="Times New Roman" w:hAnsi="Times New Roman"/>
          <w:color w:val="000000"/>
          <w:sz w:val="28"/>
          <w:szCs w:val="28"/>
        </w:rPr>
        <w:tab/>
      </w:r>
      <w:r w:rsidR="000D4707">
        <w:rPr>
          <w:rFonts w:ascii="Times New Roman" w:hAnsi="Times New Roman"/>
          <w:color w:val="000000"/>
          <w:sz w:val="28"/>
          <w:szCs w:val="28"/>
        </w:rPr>
        <w:tab/>
      </w:r>
      <w:r w:rsidR="000D4707" w:rsidRPr="001C1225">
        <w:rPr>
          <w:rFonts w:ascii="Times New Roman" w:hAnsi="Times New Roman"/>
          <w:color w:val="000000"/>
          <w:sz w:val="28"/>
          <w:szCs w:val="28"/>
        </w:rPr>
        <w:t>5) Качественное изменение материально-технического обеспечения деятельности ДШИ.</w:t>
      </w:r>
      <w:r w:rsidR="000D4707">
        <w:rPr>
          <w:rFonts w:ascii="Times New Roman" w:hAnsi="Times New Roman"/>
          <w:color w:val="000000"/>
          <w:sz w:val="28"/>
          <w:szCs w:val="28"/>
        </w:rPr>
        <w:tab/>
      </w:r>
    </w:p>
    <w:p w:rsidR="000D4707" w:rsidRPr="00E46626" w:rsidRDefault="000D4707" w:rsidP="00B02955">
      <w:pPr>
        <w:pStyle w:val="10"/>
        <w:ind w:left="0" w:firstLine="720"/>
        <w:jc w:val="both"/>
        <w:rPr>
          <w:color w:val="000000"/>
        </w:rPr>
      </w:pPr>
      <w:r w:rsidRPr="00E46626">
        <w:rPr>
          <w:color w:val="000000"/>
        </w:rPr>
        <w:t>При реализации Программы возможны следующие риски:</w:t>
      </w:r>
    </w:p>
    <w:p w:rsidR="000D4707" w:rsidRPr="00E46626" w:rsidRDefault="000D4707" w:rsidP="00B02955">
      <w:pPr>
        <w:pStyle w:val="10"/>
        <w:ind w:left="0" w:firstLine="720"/>
        <w:jc w:val="both"/>
        <w:rPr>
          <w:color w:val="000000"/>
        </w:rPr>
      </w:pPr>
      <w:r w:rsidRPr="00E46626">
        <w:rPr>
          <w:color w:val="000000"/>
        </w:rPr>
        <w:t>– в виду продолжительного действия программы возможно изменение социального заказа, что может повлиять на количество принимаемых обучающихся по различным специальностям и специализациям</w:t>
      </w:r>
    </w:p>
    <w:p w:rsidR="000D4707" w:rsidRPr="00E46626" w:rsidRDefault="000D4707" w:rsidP="00B02955">
      <w:pPr>
        <w:pStyle w:val="10"/>
        <w:ind w:left="0" w:firstLine="720"/>
        <w:jc w:val="both"/>
        <w:rPr>
          <w:color w:val="000000"/>
        </w:rPr>
      </w:pPr>
      <w:r w:rsidRPr="00E46626">
        <w:rPr>
          <w:color w:val="000000"/>
        </w:rPr>
        <w:t>– риск, связанный с отсевом учащихся, причинами которого может быть миграция населения, ухудшение состояния здоровья, академическая неуспеваемость</w:t>
      </w:r>
    </w:p>
    <w:p w:rsidR="000D4707" w:rsidRPr="00E46626" w:rsidRDefault="000D4707" w:rsidP="00B02955">
      <w:pPr>
        <w:pStyle w:val="10"/>
        <w:ind w:left="0" w:firstLine="720"/>
        <w:jc w:val="both"/>
        <w:rPr>
          <w:color w:val="000000"/>
        </w:rPr>
      </w:pPr>
      <w:r w:rsidRPr="00E46626">
        <w:rPr>
          <w:color w:val="000000"/>
        </w:rPr>
        <w:t xml:space="preserve">– при развитии материальной базы могут повлиять изменения в ценовой политике на оборудование, инструменты, </w:t>
      </w:r>
      <w:proofErr w:type="gramStart"/>
      <w:r w:rsidRPr="00E46626">
        <w:rPr>
          <w:color w:val="000000"/>
        </w:rPr>
        <w:t>книгоиздательскую  продукцию</w:t>
      </w:r>
      <w:proofErr w:type="gramEnd"/>
      <w:r w:rsidRPr="00E46626">
        <w:rPr>
          <w:color w:val="000000"/>
        </w:rPr>
        <w:t>, коммунальные, транспортные услуги, строительные материалы, средства пожарной безопасности</w:t>
      </w:r>
    </w:p>
    <w:p w:rsidR="000D4707" w:rsidRPr="00E46626" w:rsidRDefault="000D4707" w:rsidP="00B02955">
      <w:pPr>
        <w:pStyle w:val="10"/>
        <w:ind w:left="0" w:firstLine="720"/>
        <w:jc w:val="both"/>
        <w:rPr>
          <w:color w:val="000000"/>
        </w:rPr>
      </w:pPr>
      <w:proofErr w:type="gramStart"/>
      <w:r w:rsidRPr="00E46626">
        <w:rPr>
          <w:color w:val="000000"/>
        </w:rPr>
        <w:t>–  фонд</w:t>
      </w:r>
      <w:proofErr w:type="gramEnd"/>
      <w:r w:rsidRPr="00E46626">
        <w:rPr>
          <w:color w:val="000000"/>
        </w:rPr>
        <w:t xml:space="preserve"> заработной платы может изменяться в сторону увеличения с учетом индексации и изменения квалификационных категорий, повышением квалификационных уровней профессорско-преподавательского состава.</w:t>
      </w:r>
    </w:p>
    <w:p w:rsidR="000D4707" w:rsidRPr="00E46626" w:rsidRDefault="000D4707" w:rsidP="00B02955">
      <w:pPr>
        <w:pStyle w:val="10"/>
        <w:ind w:left="0" w:firstLine="720"/>
        <w:jc w:val="both"/>
        <w:rPr>
          <w:color w:val="000000"/>
        </w:rPr>
      </w:pPr>
      <w:r w:rsidRPr="00E46626">
        <w:rPr>
          <w:color w:val="000000"/>
        </w:rPr>
        <w:t>– риск возможен с введением нового поколения государственных образовательных стандартов и иных объемов их содержания.</w:t>
      </w:r>
    </w:p>
    <w:p w:rsidR="000D4707" w:rsidRPr="00E46626" w:rsidRDefault="000D4707" w:rsidP="00B02955">
      <w:pPr>
        <w:pStyle w:val="10"/>
        <w:ind w:left="0" w:firstLine="720"/>
        <w:jc w:val="both"/>
        <w:rPr>
          <w:color w:val="000000"/>
        </w:rPr>
      </w:pPr>
      <w:r w:rsidRPr="00E46626">
        <w:rPr>
          <w:color w:val="000000"/>
        </w:rPr>
        <w:t>Существует вероятность, что при реализации программы могут быть не выполнены отдельные мероприятия, однако влияние этих факторов в среднесрочной перспективе оказания бюджетных услуг будет не существенно.</w:t>
      </w:r>
    </w:p>
    <w:p w:rsidR="000D4707" w:rsidRPr="00E46626" w:rsidRDefault="000D4707" w:rsidP="00B02955">
      <w:pPr>
        <w:pStyle w:val="10"/>
        <w:ind w:left="0" w:firstLine="720"/>
        <w:jc w:val="both"/>
        <w:rPr>
          <w:color w:val="000000"/>
        </w:rPr>
      </w:pPr>
      <w:r w:rsidRPr="00E46626">
        <w:rPr>
          <w:color w:val="000000"/>
        </w:rPr>
        <w:t xml:space="preserve">Реализация основных положений </w:t>
      </w:r>
      <w:proofErr w:type="gramStart"/>
      <w:r w:rsidRPr="00E46626">
        <w:rPr>
          <w:color w:val="000000"/>
        </w:rPr>
        <w:t>Программы  позволит</w:t>
      </w:r>
      <w:proofErr w:type="gramEnd"/>
      <w:r w:rsidRPr="00E46626">
        <w:rPr>
          <w:color w:val="000000"/>
        </w:rPr>
        <w:t xml:space="preserve"> получить следующие результаты:  </w:t>
      </w:r>
    </w:p>
    <w:p w:rsidR="000D4707" w:rsidRPr="00E46626" w:rsidRDefault="000D4707" w:rsidP="00B02955">
      <w:pPr>
        <w:pStyle w:val="10"/>
        <w:ind w:left="0" w:firstLine="720"/>
        <w:jc w:val="both"/>
        <w:rPr>
          <w:color w:val="000000"/>
        </w:rPr>
      </w:pPr>
      <w:r w:rsidRPr="00E46626">
        <w:rPr>
          <w:color w:val="000000"/>
        </w:rPr>
        <w:t xml:space="preserve">- сохранение и </w:t>
      </w:r>
      <w:proofErr w:type="gramStart"/>
      <w:r w:rsidRPr="00E46626">
        <w:rPr>
          <w:color w:val="000000"/>
        </w:rPr>
        <w:t>дальнейшее  развитие</w:t>
      </w:r>
      <w:proofErr w:type="gramEnd"/>
      <w:r w:rsidRPr="00E46626">
        <w:rPr>
          <w:color w:val="000000"/>
        </w:rPr>
        <w:t xml:space="preserve"> музыкально- художественного образования, повышение эффективности доступной системы дополнительного образования, ее творческого и интеллектуального потенциала. </w:t>
      </w:r>
    </w:p>
    <w:p w:rsidR="000D4707" w:rsidRPr="00E46626" w:rsidRDefault="000D4707" w:rsidP="00B02955">
      <w:pPr>
        <w:pStyle w:val="10"/>
        <w:ind w:left="0" w:firstLine="720"/>
        <w:jc w:val="both"/>
        <w:rPr>
          <w:color w:val="000000"/>
        </w:rPr>
      </w:pPr>
      <w:r w:rsidRPr="00E46626">
        <w:rPr>
          <w:color w:val="000000"/>
        </w:rPr>
        <w:t>- создание механизмов быстрого реагирования музыкально- художественного образования на изменяющиеся потребности личности, общества и экономики, а также механизмы стимулирования качества труда, ответственности, нацеленности на конкретный результат;</w:t>
      </w:r>
    </w:p>
    <w:p w:rsidR="000D4707" w:rsidRPr="00E46626" w:rsidRDefault="000D4707" w:rsidP="00B02955">
      <w:pPr>
        <w:pStyle w:val="10"/>
        <w:ind w:left="0" w:firstLine="720"/>
        <w:jc w:val="both"/>
        <w:rPr>
          <w:color w:val="000000"/>
        </w:rPr>
      </w:pPr>
      <w:r w:rsidRPr="00E46626">
        <w:rPr>
          <w:color w:val="000000"/>
        </w:rPr>
        <w:t xml:space="preserve">-  развитие инфраструктуры дополнительного образования в сфере культуры и искусства; </w:t>
      </w:r>
    </w:p>
    <w:p w:rsidR="000D4707" w:rsidRPr="00E46626" w:rsidRDefault="000D4707" w:rsidP="00B02955">
      <w:pPr>
        <w:pStyle w:val="a4"/>
        <w:tabs>
          <w:tab w:val="left" w:pos="540"/>
        </w:tabs>
        <w:spacing w:before="0" w:beforeAutospacing="0" w:after="0" w:afterAutospacing="0"/>
        <w:ind w:firstLine="720"/>
        <w:rPr>
          <w:rFonts w:ascii="Times New Roman" w:hAnsi="Times New Roman" w:cs="Times New Roman"/>
          <w:color w:val="000000"/>
          <w:sz w:val="28"/>
          <w:szCs w:val="28"/>
        </w:rPr>
      </w:pPr>
      <w:r w:rsidRPr="00E46626">
        <w:rPr>
          <w:rFonts w:ascii="Times New Roman" w:hAnsi="Times New Roman" w:cs="Times New Roman"/>
          <w:color w:val="000000"/>
          <w:sz w:val="28"/>
          <w:szCs w:val="28"/>
        </w:rPr>
        <w:t>- привлечение высококвалифицированных кадров в школу искусств;</w:t>
      </w:r>
    </w:p>
    <w:p w:rsidR="000D4707" w:rsidRDefault="000D4707" w:rsidP="00B02955">
      <w:pPr>
        <w:pStyle w:val="a4"/>
        <w:tabs>
          <w:tab w:val="left" w:pos="540"/>
        </w:tabs>
        <w:spacing w:before="0" w:beforeAutospacing="0" w:after="0" w:afterAutospacing="0"/>
        <w:ind w:firstLine="720"/>
        <w:rPr>
          <w:rFonts w:ascii="Times New Roman" w:hAnsi="Times New Roman" w:cs="Times New Roman"/>
          <w:color w:val="000000"/>
          <w:sz w:val="28"/>
          <w:szCs w:val="28"/>
        </w:rPr>
      </w:pPr>
      <w:r w:rsidRPr="00E46626">
        <w:rPr>
          <w:rFonts w:ascii="Times New Roman" w:hAnsi="Times New Roman" w:cs="Times New Roman"/>
          <w:color w:val="000000"/>
          <w:sz w:val="28"/>
          <w:szCs w:val="28"/>
        </w:rPr>
        <w:t>-</w:t>
      </w:r>
      <w:r w:rsidR="00B02955">
        <w:rPr>
          <w:rFonts w:ascii="Times New Roman" w:hAnsi="Times New Roman" w:cs="Times New Roman"/>
          <w:color w:val="000000"/>
          <w:sz w:val="28"/>
          <w:szCs w:val="28"/>
        </w:rPr>
        <w:t xml:space="preserve"> </w:t>
      </w:r>
      <w:r w:rsidRPr="00E46626">
        <w:rPr>
          <w:rFonts w:ascii="Times New Roman" w:hAnsi="Times New Roman" w:cs="Times New Roman"/>
          <w:color w:val="000000"/>
          <w:sz w:val="28"/>
          <w:szCs w:val="28"/>
        </w:rPr>
        <w:t xml:space="preserve">повышение </w:t>
      </w:r>
      <w:proofErr w:type="spellStart"/>
      <w:r w:rsidRPr="00E46626">
        <w:rPr>
          <w:rFonts w:ascii="Times New Roman" w:hAnsi="Times New Roman" w:cs="Times New Roman"/>
          <w:color w:val="000000"/>
          <w:sz w:val="28"/>
          <w:szCs w:val="28"/>
        </w:rPr>
        <w:t>конкурентноспособности</w:t>
      </w:r>
      <w:proofErr w:type="spellEnd"/>
      <w:r w:rsidRPr="00E46626">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w:t>
      </w:r>
      <w:r w:rsidRPr="00E46626">
        <w:rPr>
          <w:rFonts w:ascii="Times New Roman" w:hAnsi="Times New Roman" w:cs="Times New Roman"/>
          <w:color w:val="000000"/>
          <w:sz w:val="28"/>
          <w:szCs w:val="28"/>
        </w:rPr>
        <w:t>инвестиционной привлекательности предпрофессионального образования в сфере культуры и искусства.</w:t>
      </w:r>
    </w:p>
    <w:p w:rsidR="000D4707" w:rsidRPr="001736B2" w:rsidRDefault="00B02955" w:rsidP="00B02955">
      <w:pPr>
        <w:spacing w:after="0" w:line="240" w:lineRule="auto"/>
        <w:jc w:val="both"/>
        <w:rPr>
          <w:rFonts w:ascii="Times New Roman" w:hAnsi="Times New Roman"/>
          <w:sz w:val="28"/>
          <w:szCs w:val="28"/>
        </w:rPr>
      </w:pPr>
      <w:r>
        <w:rPr>
          <w:rFonts w:ascii="Times New Roman" w:hAnsi="Times New Roman"/>
          <w:sz w:val="28"/>
          <w:szCs w:val="28"/>
        </w:rPr>
        <w:tab/>
      </w:r>
      <w:r w:rsidR="000D4707" w:rsidRPr="001736B2">
        <w:rPr>
          <w:rFonts w:ascii="Times New Roman" w:hAnsi="Times New Roman"/>
          <w:sz w:val="28"/>
          <w:szCs w:val="28"/>
        </w:rPr>
        <w:t xml:space="preserve">Согласно Концепции долгосрочного социально-экономического развития Российской Федерации на период до </w:t>
      </w:r>
      <w:smartTag w:uri="urn:schemas-microsoft-com:office:smarttags" w:element="metricconverter">
        <w:smartTagPr>
          <w:attr w:name="ProductID" w:val="2020 г"/>
        </w:smartTagPr>
        <w:r w:rsidR="000D4707" w:rsidRPr="001736B2">
          <w:rPr>
            <w:rFonts w:ascii="Times New Roman" w:hAnsi="Times New Roman"/>
            <w:sz w:val="28"/>
            <w:szCs w:val="28"/>
          </w:rPr>
          <w:t>2020 г</w:t>
        </w:r>
      </w:smartTag>
      <w:r w:rsidR="000D4707" w:rsidRPr="001736B2">
        <w:rPr>
          <w:rFonts w:ascii="Times New Roman" w:hAnsi="Times New Roman"/>
          <w:sz w:val="28"/>
          <w:szCs w:val="28"/>
        </w:rPr>
        <w:t xml:space="preserve">. ведущая роль в формировании человеческого капитала, создающего экономику знаний, отводится сфере культуры, что предполагает переход к качественно новому развитию музейного дела, как </w:t>
      </w:r>
      <w:proofErr w:type="gramStart"/>
      <w:r w:rsidR="000D4707" w:rsidRPr="001736B2">
        <w:rPr>
          <w:rFonts w:ascii="Times New Roman" w:hAnsi="Times New Roman"/>
          <w:sz w:val="28"/>
          <w:szCs w:val="28"/>
        </w:rPr>
        <w:t>одному  из</w:t>
      </w:r>
      <w:proofErr w:type="gramEnd"/>
      <w:r w:rsidR="000D4707" w:rsidRPr="001736B2">
        <w:rPr>
          <w:rFonts w:ascii="Times New Roman" w:hAnsi="Times New Roman"/>
          <w:sz w:val="28"/>
          <w:szCs w:val="28"/>
        </w:rPr>
        <w:t xml:space="preserve"> видов  культурной деятельности. Исходя из этого, современное понимание миссии музея требует поиска инновационных подходов к его деятельности, использование новых методов </w:t>
      </w:r>
      <w:proofErr w:type="gramStart"/>
      <w:r w:rsidR="000D4707" w:rsidRPr="001736B2">
        <w:rPr>
          <w:rFonts w:ascii="Times New Roman" w:hAnsi="Times New Roman"/>
          <w:sz w:val="28"/>
          <w:szCs w:val="28"/>
        </w:rPr>
        <w:t>и  средств</w:t>
      </w:r>
      <w:proofErr w:type="gramEnd"/>
      <w:r w:rsidR="000D4707" w:rsidRPr="001736B2">
        <w:rPr>
          <w:rFonts w:ascii="Times New Roman" w:hAnsi="Times New Roman"/>
          <w:sz w:val="28"/>
          <w:szCs w:val="28"/>
        </w:rPr>
        <w:t xml:space="preserve">  во всех направлениях музейной работы.</w:t>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proofErr w:type="spellStart"/>
      <w:r w:rsidR="000D4707" w:rsidRPr="001736B2">
        <w:rPr>
          <w:rFonts w:ascii="Times New Roman" w:hAnsi="Times New Roman"/>
          <w:sz w:val="28"/>
          <w:szCs w:val="28"/>
        </w:rPr>
        <w:t>Красноуфимский</w:t>
      </w:r>
      <w:proofErr w:type="spellEnd"/>
      <w:r w:rsidR="000D4707" w:rsidRPr="001736B2">
        <w:rPr>
          <w:rFonts w:ascii="Times New Roman" w:hAnsi="Times New Roman"/>
          <w:sz w:val="28"/>
          <w:szCs w:val="28"/>
        </w:rPr>
        <w:t xml:space="preserve"> краеведческий музей - единственный крупный муниципальный музей юго- западного Предуралья, </w:t>
      </w:r>
      <w:proofErr w:type="gramStart"/>
      <w:r w:rsidR="000D4707" w:rsidRPr="001736B2">
        <w:rPr>
          <w:rFonts w:ascii="Times New Roman" w:hAnsi="Times New Roman"/>
          <w:sz w:val="28"/>
          <w:szCs w:val="28"/>
        </w:rPr>
        <w:t>один  из</w:t>
      </w:r>
      <w:proofErr w:type="gramEnd"/>
      <w:r w:rsidR="000D4707" w:rsidRPr="001736B2">
        <w:rPr>
          <w:rFonts w:ascii="Times New Roman" w:hAnsi="Times New Roman"/>
          <w:sz w:val="28"/>
          <w:szCs w:val="28"/>
        </w:rPr>
        <w:t xml:space="preserve"> старейших музеев Свердловской области, в 2012г. отметивший свое 100-летие</w:t>
      </w:r>
      <w:r w:rsidR="000D4707">
        <w:rPr>
          <w:rFonts w:ascii="Times New Roman" w:hAnsi="Times New Roman"/>
          <w:sz w:val="28"/>
          <w:szCs w:val="28"/>
        </w:rPr>
        <w:t>.</w:t>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sidRPr="001736B2">
        <w:rPr>
          <w:rFonts w:ascii="Times New Roman" w:hAnsi="Times New Roman"/>
          <w:sz w:val="28"/>
          <w:szCs w:val="28"/>
        </w:rPr>
        <w:t xml:space="preserve">  В развитии современного музея важную роль играет постоянный мониторинг, анализ целей и задач его работы, их привязка к динамично развивающимся общественным потребностям. Наиболее эффективным инструментом корректировки деятельности музея является программа развития, </w:t>
      </w:r>
      <w:proofErr w:type="gramStart"/>
      <w:r w:rsidR="000D4707" w:rsidRPr="001736B2">
        <w:rPr>
          <w:rFonts w:ascii="Times New Roman" w:hAnsi="Times New Roman"/>
          <w:sz w:val="28"/>
          <w:szCs w:val="28"/>
        </w:rPr>
        <w:t>созданная  в</w:t>
      </w:r>
      <w:proofErr w:type="gramEnd"/>
      <w:r w:rsidR="000D4707" w:rsidRPr="001736B2">
        <w:rPr>
          <w:rFonts w:ascii="Times New Roman" w:hAnsi="Times New Roman"/>
          <w:sz w:val="28"/>
          <w:szCs w:val="28"/>
        </w:rPr>
        <w:t xml:space="preserve"> соответствии с научной Концепцией развития муниципального казенного учреждения «</w:t>
      </w:r>
      <w:proofErr w:type="spellStart"/>
      <w:r w:rsidR="000D4707" w:rsidRPr="001736B2">
        <w:rPr>
          <w:rFonts w:ascii="Times New Roman" w:hAnsi="Times New Roman"/>
          <w:sz w:val="28"/>
          <w:szCs w:val="28"/>
        </w:rPr>
        <w:t>Красноуфимский</w:t>
      </w:r>
      <w:proofErr w:type="spellEnd"/>
      <w:r w:rsidR="000D4707" w:rsidRPr="001736B2">
        <w:rPr>
          <w:rFonts w:ascii="Times New Roman" w:hAnsi="Times New Roman"/>
          <w:sz w:val="28"/>
          <w:szCs w:val="28"/>
        </w:rPr>
        <w:t xml:space="preserve">  краеведческий музей на 2012-2020г.г.». </w:t>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Pr>
          <w:rFonts w:ascii="Times New Roman" w:hAnsi="Times New Roman"/>
          <w:sz w:val="28"/>
          <w:szCs w:val="28"/>
        </w:rPr>
        <w:tab/>
      </w:r>
      <w:r w:rsidR="000D4707" w:rsidRPr="001736B2">
        <w:rPr>
          <w:rFonts w:ascii="Times New Roman" w:hAnsi="Times New Roman"/>
          <w:sz w:val="28"/>
          <w:szCs w:val="28"/>
        </w:rPr>
        <w:t xml:space="preserve">  Главным направлением реализации </w:t>
      </w:r>
      <w:r w:rsidR="000D4707">
        <w:rPr>
          <w:rFonts w:ascii="Times New Roman" w:hAnsi="Times New Roman"/>
          <w:sz w:val="28"/>
          <w:szCs w:val="28"/>
        </w:rPr>
        <w:t>п</w:t>
      </w:r>
      <w:r w:rsidR="000D4707" w:rsidRPr="001736B2">
        <w:rPr>
          <w:rFonts w:ascii="Times New Roman" w:hAnsi="Times New Roman"/>
          <w:sz w:val="28"/>
          <w:szCs w:val="28"/>
        </w:rPr>
        <w:t xml:space="preserve">рограммы развития станет научно- экспозиционная работа по созданию отдела природы, которая потребует концентрации финансовых и творческих ресурсов музея.         </w:t>
      </w:r>
      <w:proofErr w:type="gramStart"/>
      <w:r w:rsidR="000D4707" w:rsidRPr="001736B2">
        <w:rPr>
          <w:rFonts w:ascii="Times New Roman" w:hAnsi="Times New Roman"/>
          <w:sz w:val="28"/>
          <w:szCs w:val="28"/>
        </w:rPr>
        <w:t>Концепция  развития</w:t>
      </w:r>
      <w:proofErr w:type="gramEnd"/>
      <w:r w:rsidR="000D4707" w:rsidRPr="001736B2">
        <w:rPr>
          <w:rFonts w:ascii="Times New Roman" w:hAnsi="Times New Roman"/>
          <w:sz w:val="28"/>
          <w:szCs w:val="28"/>
        </w:rPr>
        <w:t xml:space="preserve"> научно-экспозиционной деятельности, положенная в основу Программы, ставит задачу  создания системы </w:t>
      </w:r>
      <w:proofErr w:type="spellStart"/>
      <w:r w:rsidR="000D4707" w:rsidRPr="001736B2">
        <w:rPr>
          <w:rFonts w:ascii="Times New Roman" w:hAnsi="Times New Roman"/>
          <w:sz w:val="28"/>
          <w:szCs w:val="28"/>
        </w:rPr>
        <w:t>полнопрофильных</w:t>
      </w:r>
      <w:proofErr w:type="spellEnd"/>
      <w:r w:rsidR="000D4707" w:rsidRPr="001736B2">
        <w:rPr>
          <w:rFonts w:ascii="Times New Roman" w:hAnsi="Times New Roman"/>
          <w:sz w:val="28"/>
          <w:szCs w:val="28"/>
        </w:rPr>
        <w:t xml:space="preserve"> экспозиций, отражающих историю и природу края. Она является неотъемлемой частью модернизации музея и предусматривает дальнейший поиск новых подходов как в научном содержании, так и в образно-художественном отражении процессов и </w:t>
      </w:r>
      <w:proofErr w:type="gramStart"/>
      <w:r w:rsidR="000D4707" w:rsidRPr="001736B2">
        <w:rPr>
          <w:rFonts w:ascii="Times New Roman" w:hAnsi="Times New Roman"/>
          <w:sz w:val="28"/>
          <w:szCs w:val="28"/>
        </w:rPr>
        <w:t>явлений  в</w:t>
      </w:r>
      <w:proofErr w:type="gramEnd"/>
      <w:r w:rsidR="000D4707" w:rsidRPr="001736B2">
        <w:rPr>
          <w:rFonts w:ascii="Times New Roman" w:hAnsi="Times New Roman"/>
          <w:sz w:val="28"/>
          <w:szCs w:val="28"/>
        </w:rPr>
        <w:t xml:space="preserve"> природе и обществе.</w:t>
      </w:r>
      <w:r w:rsidR="000D4707">
        <w:rPr>
          <w:rFonts w:ascii="Times New Roman" w:hAnsi="Times New Roman"/>
          <w:sz w:val="28"/>
          <w:szCs w:val="28"/>
        </w:rPr>
        <w:tab/>
      </w:r>
      <w:r w:rsidR="000D4707">
        <w:rPr>
          <w:rFonts w:ascii="Times New Roman" w:hAnsi="Times New Roman"/>
          <w:sz w:val="28"/>
          <w:szCs w:val="28"/>
        </w:rPr>
        <w:tab/>
      </w:r>
      <w:r w:rsidR="000D4707" w:rsidRPr="001736B2">
        <w:rPr>
          <w:rFonts w:ascii="Times New Roman" w:hAnsi="Times New Roman"/>
          <w:sz w:val="28"/>
          <w:szCs w:val="28"/>
        </w:rPr>
        <w:t>Задачи, которые необходимо решить в процессе экспозиционной работы музея:</w:t>
      </w:r>
    </w:p>
    <w:p w:rsidR="000D4707" w:rsidRPr="001736B2" w:rsidRDefault="00B02955" w:rsidP="00B02955">
      <w:pPr>
        <w:spacing w:after="0" w:line="240" w:lineRule="auto"/>
        <w:jc w:val="both"/>
        <w:rPr>
          <w:rFonts w:ascii="Times New Roman" w:hAnsi="Times New Roman"/>
          <w:sz w:val="28"/>
          <w:szCs w:val="28"/>
        </w:rPr>
      </w:pPr>
      <w:r>
        <w:rPr>
          <w:rFonts w:ascii="Times New Roman" w:hAnsi="Times New Roman"/>
          <w:sz w:val="28"/>
          <w:szCs w:val="28"/>
        </w:rPr>
        <w:tab/>
      </w:r>
      <w:r w:rsidR="000D4707" w:rsidRPr="001736B2">
        <w:rPr>
          <w:rFonts w:ascii="Times New Roman" w:hAnsi="Times New Roman"/>
          <w:sz w:val="28"/>
          <w:szCs w:val="28"/>
        </w:rPr>
        <w:t>1.Создать логически выстроенную систему экспозиций, со взаимосвязанными разделами, понятную посетителю и удобную в осмотре. Главное требование к экспозиции- ее зрелищность и высокий научно-образовательный уровень.</w:t>
      </w:r>
    </w:p>
    <w:p w:rsidR="000D4707" w:rsidRPr="001736B2" w:rsidRDefault="00B02955" w:rsidP="00B02955">
      <w:pPr>
        <w:spacing w:after="0" w:line="240" w:lineRule="auto"/>
        <w:jc w:val="both"/>
        <w:rPr>
          <w:rFonts w:ascii="Times New Roman" w:hAnsi="Times New Roman"/>
          <w:sz w:val="28"/>
          <w:szCs w:val="28"/>
        </w:rPr>
      </w:pPr>
      <w:r>
        <w:rPr>
          <w:rFonts w:ascii="Times New Roman" w:hAnsi="Times New Roman"/>
          <w:sz w:val="28"/>
          <w:szCs w:val="28"/>
        </w:rPr>
        <w:tab/>
      </w:r>
      <w:r w:rsidR="000D4707" w:rsidRPr="001736B2">
        <w:rPr>
          <w:rFonts w:ascii="Times New Roman" w:hAnsi="Times New Roman"/>
          <w:sz w:val="28"/>
          <w:szCs w:val="28"/>
        </w:rPr>
        <w:t>2.В области научного содержания исторических экспозиций</w:t>
      </w:r>
      <w:r w:rsidR="006D7D61">
        <w:rPr>
          <w:rFonts w:ascii="Times New Roman" w:hAnsi="Times New Roman"/>
          <w:sz w:val="28"/>
          <w:szCs w:val="28"/>
        </w:rPr>
        <w:t xml:space="preserve"> </w:t>
      </w:r>
      <w:r w:rsidR="000D4707" w:rsidRPr="001736B2">
        <w:rPr>
          <w:rFonts w:ascii="Times New Roman" w:hAnsi="Times New Roman"/>
          <w:sz w:val="28"/>
          <w:szCs w:val="28"/>
        </w:rPr>
        <w:t>- воссоздать утраченные структуры с помощью исторических источников, в том числе произведений искусства, предметов быта.</w:t>
      </w:r>
    </w:p>
    <w:p w:rsidR="000D4707" w:rsidRPr="001736B2" w:rsidRDefault="00B02955" w:rsidP="00B02955">
      <w:pPr>
        <w:spacing w:after="0" w:line="240" w:lineRule="auto"/>
        <w:jc w:val="both"/>
        <w:rPr>
          <w:rFonts w:ascii="Times New Roman" w:hAnsi="Times New Roman"/>
          <w:sz w:val="28"/>
          <w:szCs w:val="28"/>
        </w:rPr>
      </w:pPr>
      <w:r>
        <w:rPr>
          <w:rFonts w:ascii="Times New Roman" w:hAnsi="Times New Roman"/>
          <w:sz w:val="28"/>
          <w:szCs w:val="28"/>
        </w:rPr>
        <w:tab/>
      </w:r>
      <w:r w:rsidR="000D4707" w:rsidRPr="001736B2">
        <w:rPr>
          <w:rFonts w:ascii="Times New Roman" w:hAnsi="Times New Roman"/>
          <w:sz w:val="28"/>
          <w:szCs w:val="28"/>
        </w:rPr>
        <w:t>3.Изменение концептуальных подходов к созданию экспозиции с целью ее приближения к человеку, использование интерактивных приемов с целью «погружения» человека в историческую и природную ситуацию.</w:t>
      </w:r>
    </w:p>
    <w:p w:rsidR="000D4707" w:rsidRPr="001736B2" w:rsidRDefault="00B02955" w:rsidP="00B02955">
      <w:pPr>
        <w:spacing w:after="0" w:line="240" w:lineRule="auto"/>
        <w:jc w:val="both"/>
        <w:rPr>
          <w:rFonts w:ascii="Times New Roman" w:hAnsi="Times New Roman"/>
          <w:sz w:val="28"/>
          <w:szCs w:val="28"/>
        </w:rPr>
      </w:pPr>
      <w:r>
        <w:rPr>
          <w:rFonts w:ascii="Times New Roman" w:hAnsi="Times New Roman"/>
          <w:sz w:val="28"/>
          <w:szCs w:val="28"/>
        </w:rPr>
        <w:tab/>
      </w:r>
      <w:r w:rsidR="000D4707" w:rsidRPr="001736B2">
        <w:rPr>
          <w:rFonts w:ascii="Times New Roman" w:hAnsi="Times New Roman"/>
          <w:sz w:val="28"/>
          <w:szCs w:val="28"/>
        </w:rPr>
        <w:t>4.Использование современных технических средств с целью предоставления научной информации.</w:t>
      </w:r>
    </w:p>
    <w:p w:rsidR="000D4707" w:rsidRDefault="00B02955" w:rsidP="00B02955">
      <w:pPr>
        <w:spacing w:after="0" w:line="240" w:lineRule="auto"/>
        <w:jc w:val="both"/>
        <w:rPr>
          <w:rFonts w:ascii="Times New Roman" w:hAnsi="Times New Roman"/>
          <w:sz w:val="28"/>
          <w:szCs w:val="28"/>
        </w:rPr>
      </w:pPr>
      <w:r>
        <w:rPr>
          <w:rFonts w:ascii="Times New Roman" w:hAnsi="Times New Roman"/>
          <w:sz w:val="28"/>
          <w:szCs w:val="28"/>
        </w:rPr>
        <w:tab/>
      </w:r>
      <w:r w:rsidR="000D4707" w:rsidRPr="001736B2">
        <w:rPr>
          <w:rFonts w:ascii="Times New Roman" w:hAnsi="Times New Roman"/>
          <w:sz w:val="28"/>
          <w:szCs w:val="28"/>
        </w:rPr>
        <w:t xml:space="preserve">5. Активный творческий поиск современных методов создания художественного образа, новых видов современного искусства при сохранении традиционных походов, характерных для музея. Такой подход позволит сохранить </w:t>
      </w:r>
      <w:proofErr w:type="gramStart"/>
      <w:r w:rsidR="000D4707" w:rsidRPr="001736B2">
        <w:rPr>
          <w:rFonts w:ascii="Times New Roman" w:hAnsi="Times New Roman"/>
          <w:sz w:val="28"/>
          <w:szCs w:val="28"/>
        </w:rPr>
        <w:t>музею  его</w:t>
      </w:r>
      <w:proofErr w:type="gramEnd"/>
      <w:r w:rsidR="000D4707" w:rsidRPr="001736B2">
        <w:rPr>
          <w:rFonts w:ascii="Times New Roman" w:hAnsi="Times New Roman"/>
          <w:sz w:val="28"/>
          <w:szCs w:val="28"/>
        </w:rPr>
        <w:t xml:space="preserve"> социальную функцию.</w:t>
      </w:r>
    </w:p>
    <w:p w:rsidR="000D4707" w:rsidRPr="001736B2" w:rsidRDefault="000D4707" w:rsidP="00B02955">
      <w:pPr>
        <w:spacing w:after="0" w:line="240" w:lineRule="auto"/>
        <w:jc w:val="both"/>
        <w:rPr>
          <w:rFonts w:ascii="Times New Roman" w:hAnsi="Times New Roman"/>
          <w:sz w:val="28"/>
          <w:szCs w:val="28"/>
        </w:rPr>
      </w:pPr>
      <w:r>
        <w:rPr>
          <w:rFonts w:ascii="Times New Roman" w:hAnsi="Times New Roman"/>
          <w:sz w:val="28"/>
          <w:szCs w:val="28"/>
        </w:rPr>
        <w:tab/>
      </w:r>
      <w:r w:rsidRPr="001736B2">
        <w:rPr>
          <w:rFonts w:ascii="Times New Roman" w:hAnsi="Times New Roman"/>
          <w:sz w:val="28"/>
          <w:szCs w:val="28"/>
        </w:rPr>
        <w:t xml:space="preserve">На 01.01.2013г. собрание </w:t>
      </w:r>
      <w:proofErr w:type="gramStart"/>
      <w:r w:rsidRPr="001736B2">
        <w:rPr>
          <w:rFonts w:ascii="Times New Roman" w:hAnsi="Times New Roman"/>
          <w:sz w:val="28"/>
          <w:szCs w:val="28"/>
        </w:rPr>
        <w:t>музея  составляет</w:t>
      </w:r>
      <w:proofErr w:type="gramEnd"/>
      <w:r w:rsidRPr="001736B2">
        <w:rPr>
          <w:rFonts w:ascii="Times New Roman" w:hAnsi="Times New Roman"/>
          <w:sz w:val="28"/>
          <w:szCs w:val="28"/>
        </w:rPr>
        <w:t xml:space="preserve"> 19623   музейных предмета,</w:t>
      </w:r>
      <w:r>
        <w:rPr>
          <w:rFonts w:ascii="Times New Roman" w:hAnsi="Times New Roman"/>
          <w:sz w:val="28"/>
          <w:szCs w:val="28"/>
        </w:rPr>
        <w:t xml:space="preserve"> </w:t>
      </w:r>
      <w:r w:rsidRPr="001736B2">
        <w:rPr>
          <w:rFonts w:ascii="Times New Roman" w:hAnsi="Times New Roman"/>
          <w:sz w:val="28"/>
          <w:szCs w:val="28"/>
        </w:rPr>
        <w:t xml:space="preserve">находящихся на постоянном хранении. Из них14073 единиц </w:t>
      </w:r>
      <w:proofErr w:type="gramStart"/>
      <w:r w:rsidRPr="001736B2">
        <w:rPr>
          <w:rFonts w:ascii="Times New Roman" w:hAnsi="Times New Roman"/>
          <w:sz w:val="28"/>
          <w:szCs w:val="28"/>
        </w:rPr>
        <w:t>хранения  составляют</w:t>
      </w:r>
      <w:proofErr w:type="gramEnd"/>
      <w:r w:rsidRPr="001736B2">
        <w:rPr>
          <w:rFonts w:ascii="Times New Roman" w:hAnsi="Times New Roman"/>
          <w:sz w:val="28"/>
          <w:szCs w:val="28"/>
        </w:rPr>
        <w:t xml:space="preserve"> основной фонд и  5550   предметов  составляют  научно- вспомогательный фонд.  </w:t>
      </w:r>
      <w:proofErr w:type="gramStart"/>
      <w:r w:rsidRPr="001736B2">
        <w:rPr>
          <w:rFonts w:ascii="Times New Roman" w:hAnsi="Times New Roman"/>
          <w:sz w:val="28"/>
          <w:szCs w:val="28"/>
        </w:rPr>
        <w:t>Ежегодно  экспонируется</w:t>
      </w:r>
      <w:proofErr w:type="gramEnd"/>
      <w:r w:rsidRPr="001736B2">
        <w:rPr>
          <w:rFonts w:ascii="Times New Roman" w:hAnsi="Times New Roman"/>
          <w:sz w:val="28"/>
          <w:szCs w:val="28"/>
        </w:rPr>
        <w:t xml:space="preserve"> 10-11%  от основного музейного фонда.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1736B2">
        <w:rPr>
          <w:rFonts w:ascii="Times New Roman" w:hAnsi="Times New Roman"/>
          <w:sz w:val="28"/>
          <w:szCs w:val="28"/>
        </w:rPr>
        <w:t xml:space="preserve">Большой проблемой в </w:t>
      </w:r>
      <w:proofErr w:type="spellStart"/>
      <w:r w:rsidRPr="001736B2">
        <w:rPr>
          <w:rFonts w:ascii="Times New Roman" w:hAnsi="Times New Roman"/>
          <w:sz w:val="28"/>
          <w:szCs w:val="28"/>
        </w:rPr>
        <w:t>фондово-</w:t>
      </w:r>
      <w:proofErr w:type="gramStart"/>
      <w:r w:rsidRPr="001736B2">
        <w:rPr>
          <w:rFonts w:ascii="Times New Roman" w:hAnsi="Times New Roman"/>
          <w:sz w:val="28"/>
          <w:szCs w:val="28"/>
        </w:rPr>
        <w:t>хранительской</w:t>
      </w:r>
      <w:proofErr w:type="spellEnd"/>
      <w:r w:rsidRPr="001736B2">
        <w:rPr>
          <w:rFonts w:ascii="Times New Roman" w:hAnsi="Times New Roman"/>
          <w:sz w:val="28"/>
          <w:szCs w:val="28"/>
        </w:rPr>
        <w:t xml:space="preserve">  работе</w:t>
      </w:r>
      <w:proofErr w:type="gramEnd"/>
      <w:r w:rsidRPr="001736B2">
        <w:rPr>
          <w:rFonts w:ascii="Times New Roman" w:hAnsi="Times New Roman"/>
          <w:sz w:val="28"/>
          <w:szCs w:val="28"/>
        </w:rPr>
        <w:t xml:space="preserve"> является отсутствие  изолятора, недостаточное наличие площадей фондохранилищ. Фондохранилища музея заполнены на 99</w:t>
      </w:r>
      <w:proofErr w:type="gramStart"/>
      <w:r w:rsidRPr="001736B2">
        <w:rPr>
          <w:rFonts w:ascii="Times New Roman" w:hAnsi="Times New Roman"/>
          <w:sz w:val="28"/>
          <w:szCs w:val="28"/>
        </w:rPr>
        <w:t>%.Долгосрочное</w:t>
      </w:r>
      <w:proofErr w:type="gramEnd"/>
      <w:r w:rsidRPr="001736B2">
        <w:rPr>
          <w:rFonts w:ascii="Times New Roman" w:hAnsi="Times New Roman"/>
          <w:sz w:val="28"/>
          <w:szCs w:val="28"/>
        </w:rPr>
        <w:t xml:space="preserve"> комплектование может привести к ухудшению условий хранения музейного собрания. С учетом перспектив дальнейшего комплектования музейного </w:t>
      </w:r>
      <w:proofErr w:type="gramStart"/>
      <w:r w:rsidRPr="001736B2">
        <w:rPr>
          <w:rFonts w:ascii="Times New Roman" w:hAnsi="Times New Roman"/>
          <w:sz w:val="28"/>
          <w:szCs w:val="28"/>
        </w:rPr>
        <w:t>собрания  и</w:t>
      </w:r>
      <w:proofErr w:type="gramEnd"/>
      <w:r w:rsidRPr="001736B2">
        <w:rPr>
          <w:rFonts w:ascii="Times New Roman" w:hAnsi="Times New Roman"/>
          <w:sz w:val="28"/>
          <w:szCs w:val="28"/>
        </w:rPr>
        <w:t xml:space="preserve"> необходимостью дальнейшего развития </w:t>
      </w:r>
      <w:proofErr w:type="spellStart"/>
      <w:r w:rsidRPr="001736B2">
        <w:rPr>
          <w:rFonts w:ascii="Times New Roman" w:hAnsi="Times New Roman"/>
          <w:sz w:val="28"/>
          <w:szCs w:val="28"/>
        </w:rPr>
        <w:t>консервационо</w:t>
      </w:r>
      <w:proofErr w:type="spellEnd"/>
      <w:r w:rsidRPr="001736B2">
        <w:rPr>
          <w:rFonts w:ascii="Times New Roman" w:hAnsi="Times New Roman"/>
          <w:sz w:val="28"/>
          <w:szCs w:val="28"/>
        </w:rPr>
        <w:t xml:space="preserve">-реставрационной работы потребность в дополнительных площадях для фондовых помещений составляет 70  </w:t>
      </w:r>
      <w:proofErr w:type="spellStart"/>
      <w:r w:rsidRPr="001736B2">
        <w:rPr>
          <w:rFonts w:ascii="Times New Roman" w:hAnsi="Times New Roman"/>
          <w:sz w:val="28"/>
          <w:szCs w:val="28"/>
        </w:rPr>
        <w:t>кв.м</w:t>
      </w:r>
      <w:proofErr w:type="spellEnd"/>
      <w:r w:rsidRPr="001736B2">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1736B2">
        <w:rPr>
          <w:rFonts w:ascii="Times New Roman" w:hAnsi="Times New Roman"/>
          <w:sz w:val="28"/>
          <w:szCs w:val="28"/>
        </w:rPr>
        <w:t xml:space="preserve"> Ежегодно полную реставрацию проходят от 11до 16 предметов основного</w:t>
      </w:r>
      <w:r w:rsidR="0007228A">
        <w:rPr>
          <w:rFonts w:ascii="Times New Roman" w:hAnsi="Times New Roman"/>
          <w:sz w:val="28"/>
          <w:szCs w:val="28"/>
        </w:rPr>
        <w:t xml:space="preserve"> </w:t>
      </w:r>
      <w:r w:rsidRPr="001736B2">
        <w:rPr>
          <w:rFonts w:ascii="Times New Roman" w:hAnsi="Times New Roman"/>
          <w:sz w:val="28"/>
          <w:szCs w:val="28"/>
        </w:rPr>
        <w:t xml:space="preserve">фонда. Площадь реставрационной мастерской составляет </w:t>
      </w:r>
      <w:proofErr w:type="gramStart"/>
      <w:r w:rsidRPr="001736B2">
        <w:rPr>
          <w:rFonts w:ascii="Times New Roman" w:hAnsi="Times New Roman"/>
          <w:sz w:val="28"/>
          <w:szCs w:val="28"/>
        </w:rPr>
        <w:t xml:space="preserve">18  </w:t>
      </w:r>
      <w:proofErr w:type="spellStart"/>
      <w:r w:rsidRPr="001736B2">
        <w:rPr>
          <w:rFonts w:ascii="Times New Roman" w:hAnsi="Times New Roman"/>
          <w:sz w:val="28"/>
          <w:szCs w:val="28"/>
        </w:rPr>
        <w:t>кв.м</w:t>
      </w:r>
      <w:proofErr w:type="spellEnd"/>
      <w:r w:rsidRPr="001736B2">
        <w:rPr>
          <w:rFonts w:ascii="Times New Roman" w:hAnsi="Times New Roman"/>
          <w:sz w:val="28"/>
          <w:szCs w:val="28"/>
        </w:rPr>
        <w:t>.</w:t>
      </w:r>
      <w:proofErr w:type="gramEnd"/>
      <w:r w:rsidRPr="001736B2">
        <w:rPr>
          <w:rFonts w:ascii="Times New Roman" w:hAnsi="Times New Roman"/>
          <w:sz w:val="28"/>
          <w:szCs w:val="28"/>
        </w:rPr>
        <w:t xml:space="preserve"> Назрела необходимость в специалистах по реставрации предметов из бумаги, дерева.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1736B2">
        <w:rPr>
          <w:rFonts w:ascii="Times New Roman" w:hAnsi="Times New Roman"/>
          <w:sz w:val="28"/>
          <w:szCs w:val="28"/>
        </w:rPr>
        <w:t>Развитие фондовой работы проистекает из тех задач, которые ставит перед музеями страны современный уровень развития общества, и предполагает решение в 2012-</w:t>
      </w:r>
      <w:smartTag w:uri="urn:schemas-microsoft-com:office:smarttags" w:element="metricconverter">
        <w:smartTagPr>
          <w:attr w:name="ProductID" w:val="2020 г"/>
        </w:smartTagPr>
        <w:r w:rsidRPr="001736B2">
          <w:rPr>
            <w:rFonts w:ascii="Times New Roman" w:hAnsi="Times New Roman"/>
            <w:sz w:val="28"/>
            <w:szCs w:val="28"/>
          </w:rPr>
          <w:t>2020</w:t>
        </w:r>
        <w:r w:rsidR="008A765B">
          <w:rPr>
            <w:rFonts w:ascii="Times New Roman" w:hAnsi="Times New Roman"/>
            <w:sz w:val="28"/>
            <w:szCs w:val="28"/>
          </w:rPr>
          <w:t xml:space="preserve"> </w:t>
        </w:r>
        <w:proofErr w:type="spellStart"/>
        <w:r w:rsidRPr="001736B2">
          <w:rPr>
            <w:rFonts w:ascii="Times New Roman" w:hAnsi="Times New Roman"/>
            <w:sz w:val="28"/>
            <w:szCs w:val="28"/>
          </w:rPr>
          <w:t>г</w:t>
        </w:r>
      </w:smartTag>
      <w:r w:rsidRPr="001736B2">
        <w:rPr>
          <w:rFonts w:ascii="Times New Roman" w:hAnsi="Times New Roman"/>
          <w:sz w:val="28"/>
          <w:szCs w:val="28"/>
        </w:rPr>
        <w:t>.г</w:t>
      </w:r>
      <w:proofErr w:type="spellEnd"/>
      <w:r w:rsidRPr="001736B2">
        <w:rPr>
          <w:rFonts w:ascii="Times New Roman" w:hAnsi="Times New Roman"/>
          <w:sz w:val="28"/>
          <w:szCs w:val="28"/>
        </w:rPr>
        <w:t>. следующих задач:</w:t>
      </w:r>
    </w:p>
    <w:p w:rsidR="008A765B" w:rsidRDefault="00B02955" w:rsidP="00B02955">
      <w:pPr>
        <w:spacing w:after="0" w:line="240" w:lineRule="auto"/>
        <w:jc w:val="both"/>
        <w:rPr>
          <w:rFonts w:ascii="Times New Roman" w:hAnsi="Times New Roman"/>
          <w:sz w:val="28"/>
          <w:szCs w:val="28"/>
        </w:rPr>
      </w:pPr>
      <w:r>
        <w:rPr>
          <w:rFonts w:ascii="Times New Roman" w:hAnsi="Times New Roman"/>
          <w:sz w:val="28"/>
          <w:szCs w:val="28"/>
        </w:rPr>
        <w:tab/>
      </w:r>
      <w:r w:rsidR="0007228A">
        <w:rPr>
          <w:rFonts w:ascii="Times New Roman" w:hAnsi="Times New Roman"/>
          <w:sz w:val="28"/>
          <w:szCs w:val="28"/>
        </w:rPr>
        <w:t xml:space="preserve">1. </w:t>
      </w:r>
      <w:r w:rsidR="000D4707" w:rsidRPr="0007228A">
        <w:rPr>
          <w:rFonts w:ascii="Times New Roman" w:hAnsi="Times New Roman"/>
          <w:sz w:val="28"/>
          <w:szCs w:val="28"/>
        </w:rPr>
        <w:t xml:space="preserve">Осуществить включение в состав </w:t>
      </w:r>
      <w:proofErr w:type="gramStart"/>
      <w:r w:rsidR="000D4707" w:rsidRPr="0007228A">
        <w:rPr>
          <w:rFonts w:ascii="Times New Roman" w:hAnsi="Times New Roman"/>
          <w:sz w:val="28"/>
          <w:szCs w:val="28"/>
        </w:rPr>
        <w:t>Музейного  фонда</w:t>
      </w:r>
      <w:proofErr w:type="gramEnd"/>
      <w:r w:rsidR="000D4707" w:rsidRPr="0007228A">
        <w:rPr>
          <w:rFonts w:ascii="Times New Roman" w:hAnsi="Times New Roman"/>
          <w:sz w:val="28"/>
          <w:szCs w:val="28"/>
        </w:rPr>
        <w:t xml:space="preserve"> РФ музейные предметы </w:t>
      </w:r>
      <w:proofErr w:type="spellStart"/>
      <w:r w:rsidR="000D4707" w:rsidRPr="0007228A">
        <w:rPr>
          <w:rFonts w:ascii="Times New Roman" w:hAnsi="Times New Roman"/>
          <w:sz w:val="28"/>
          <w:szCs w:val="28"/>
        </w:rPr>
        <w:t>Красноуфимского</w:t>
      </w:r>
      <w:proofErr w:type="spellEnd"/>
      <w:r w:rsidR="000D4707" w:rsidRPr="0007228A">
        <w:rPr>
          <w:rFonts w:ascii="Times New Roman" w:hAnsi="Times New Roman"/>
          <w:sz w:val="28"/>
          <w:szCs w:val="28"/>
        </w:rPr>
        <w:t xml:space="preserve"> краеведческого музея в соответствии с Едиными правилами организации формирования, учета, сохранения и использования музейных предметов и музейных коллекций, находящихся в музеях Российской Федерации.</w:t>
      </w:r>
      <w:r w:rsidR="0007228A" w:rsidRPr="0007228A">
        <w:rPr>
          <w:rFonts w:ascii="Times New Roman" w:hAnsi="Times New Roman"/>
          <w:sz w:val="28"/>
          <w:szCs w:val="28"/>
        </w:rPr>
        <w:t xml:space="preserve"> </w:t>
      </w:r>
      <w:r w:rsidR="000D4707" w:rsidRPr="0007228A">
        <w:rPr>
          <w:rFonts w:ascii="Times New Roman" w:hAnsi="Times New Roman"/>
          <w:sz w:val="28"/>
          <w:szCs w:val="28"/>
        </w:rPr>
        <w:t>Заключить договор о передаче музейных предметов и музейных коллекций, входящих в состав государственной части Музейного фонда Российской Федерации в безвозмездное пользование музея.</w:t>
      </w:r>
      <w:r w:rsidR="0007228A">
        <w:rPr>
          <w:rFonts w:ascii="Times New Roman" w:hAnsi="Times New Roman"/>
          <w:sz w:val="28"/>
          <w:szCs w:val="28"/>
        </w:rPr>
        <w:t xml:space="preserve">                  </w:t>
      </w:r>
      <w:r>
        <w:rPr>
          <w:rFonts w:ascii="Times New Roman" w:hAnsi="Times New Roman"/>
          <w:sz w:val="28"/>
          <w:szCs w:val="28"/>
        </w:rPr>
        <w:tab/>
      </w:r>
      <w:r w:rsidR="0007228A">
        <w:rPr>
          <w:rFonts w:ascii="Times New Roman" w:hAnsi="Times New Roman"/>
          <w:sz w:val="28"/>
          <w:szCs w:val="28"/>
        </w:rPr>
        <w:t xml:space="preserve">2. </w:t>
      </w:r>
      <w:r w:rsidR="000D4707" w:rsidRPr="0007228A">
        <w:rPr>
          <w:rFonts w:ascii="Times New Roman" w:hAnsi="Times New Roman"/>
          <w:sz w:val="28"/>
          <w:szCs w:val="28"/>
        </w:rPr>
        <w:t>Оборудовать локальную сигнализацию в фондохранилищах.</w:t>
      </w:r>
      <w:r w:rsidR="0007228A">
        <w:rPr>
          <w:rFonts w:ascii="Times New Roman" w:hAnsi="Times New Roman"/>
          <w:sz w:val="28"/>
          <w:szCs w:val="28"/>
        </w:rPr>
        <w:tab/>
      </w:r>
      <w:r w:rsidR="008A765B">
        <w:rPr>
          <w:rFonts w:ascii="Times New Roman" w:hAnsi="Times New Roman"/>
          <w:sz w:val="28"/>
          <w:szCs w:val="28"/>
        </w:rPr>
        <w:tab/>
        <w:t xml:space="preserve">          </w:t>
      </w:r>
      <w:r>
        <w:rPr>
          <w:rFonts w:ascii="Times New Roman" w:hAnsi="Times New Roman"/>
          <w:sz w:val="28"/>
          <w:szCs w:val="28"/>
        </w:rPr>
        <w:tab/>
      </w:r>
      <w:r w:rsidR="0007228A">
        <w:rPr>
          <w:rFonts w:ascii="Times New Roman" w:hAnsi="Times New Roman"/>
          <w:sz w:val="28"/>
          <w:szCs w:val="28"/>
        </w:rPr>
        <w:t xml:space="preserve">3. </w:t>
      </w:r>
      <w:r w:rsidR="000D4707" w:rsidRPr="0007228A">
        <w:rPr>
          <w:rFonts w:ascii="Times New Roman" w:hAnsi="Times New Roman"/>
          <w:sz w:val="28"/>
          <w:szCs w:val="28"/>
        </w:rPr>
        <w:t>Провести ревизию научно-вспомогательного фонда</w:t>
      </w:r>
      <w:r w:rsidR="000D4707" w:rsidRPr="001736B2">
        <w:rPr>
          <w:rFonts w:ascii="Times New Roman" w:hAnsi="Times New Roman"/>
          <w:sz w:val="28"/>
          <w:szCs w:val="28"/>
        </w:rPr>
        <w:t xml:space="preserve">, выявив предметы, утратившие экспозиционную и </w:t>
      </w:r>
      <w:proofErr w:type="gramStart"/>
      <w:r w:rsidR="000D4707" w:rsidRPr="001736B2">
        <w:rPr>
          <w:rFonts w:ascii="Times New Roman" w:hAnsi="Times New Roman"/>
          <w:sz w:val="28"/>
          <w:szCs w:val="28"/>
        </w:rPr>
        <w:t>научную  ценность</w:t>
      </w:r>
      <w:proofErr w:type="gramEnd"/>
      <w:r w:rsidR="000D4707" w:rsidRPr="001736B2">
        <w:rPr>
          <w:rFonts w:ascii="Times New Roman" w:hAnsi="Times New Roman"/>
          <w:sz w:val="28"/>
          <w:szCs w:val="28"/>
        </w:rPr>
        <w:t>, дважды зарегистрированные в научно-вспомогательном и основном фондах.</w:t>
      </w:r>
    </w:p>
    <w:p w:rsidR="00B02955" w:rsidRDefault="008A765B" w:rsidP="00B02955">
      <w:pPr>
        <w:spacing w:after="0" w:line="240" w:lineRule="auto"/>
        <w:ind w:firstLine="709"/>
        <w:jc w:val="both"/>
        <w:rPr>
          <w:rFonts w:ascii="Times New Roman" w:hAnsi="Times New Roman"/>
          <w:sz w:val="28"/>
          <w:szCs w:val="28"/>
        </w:rPr>
      </w:pPr>
      <w:r>
        <w:rPr>
          <w:rFonts w:ascii="Times New Roman" w:hAnsi="Times New Roman"/>
          <w:sz w:val="28"/>
          <w:szCs w:val="28"/>
        </w:rPr>
        <w:t>4.</w:t>
      </w:r>
      <w:r w:rsidR="000D4707" w:rsidRPr="001736B2">
        <w:rPr>
          <w:rFonts w:ascii="Times New Roman" w:hAnsi="Times New Roman"/>
          <w:sz w:val="28"/>
          <w:szCs w:val="28"/>
        </w:rPr>
        <w:t xml:space="preserve"> Организовать создание страховых копий предметов фотодокументальной коллекции. Частое обращение к музейным ценностям на бумажных носителях создает угрозу состояния их сохранности.</w:t>
      </w:r>
      <w:r>
        <w:rPr>
          <w:rFonts w:ascii="Times New Roman" w:hAnsi="Times New Roman"/>
          <w:sz w:val="28"/>
          <w:szCs w:val="28"/>
        </w:rPr>
        <w:tab/>
      </w:r>
      <w:r>
        <w:rPr>
          <w:rFonts w:ascii="Times New Roman" w:hAnsi="Times New Roman"/>
          <w:sz w:val="28"/>
          <w:szCs w:val="28"/>
        </w:rPr>
        <w:tab/>
        <w:t xml:space="preserve">          </w:t>
      </w:r>
      <w:r w:rsidR="00B02955">
        <w:rPr>
          <w:rFonts w:ascii="Times New Roman" w:hAnsi="Times New Roman"/>
          <w:sz w:val="28"/>
          <w:szCs w:val="28"/>
        </w:rPr>
        <w:tab/>
      </w:r>
      <w:r>
        <w:rPr>
          <w:rFonts w:ascii="Times New Roman" w:hAnsi="Times New Roman"/>
          <w:sz w:val="28"/>
          <w:szCs w:val="28"/>
        </w:rPr>
        <w:t>5.</w:t>
      </w:r>
      <w:r w:rsidR="000D4707" w:rsidRPr="001736B2">
        <w:rPr>
          <w:rFonts w:ascii="Times New Roman" w:hAnsi="Times New Roman"/>
          <w:sz w:val="28"/>
          <w:szCs w:val="28"/>
        </w:rPr>
        <w:t xml:space="preserve">Продолжить формирование базы данных электронного каталога музейного собрания и внесение сведений в Государственный </w:t>
      </w:r>
      <w:proofErr w:type="gramStart"/>
      <w:r w:rsidR="000D4707" w:rsidRPr="001736B2">
        <w:rPr>
          <w:rFonts w:ascii="Times New Roman" w:hAnsi="Times New Roman"/>
          <w:sz w:val="28"/>
          <w:szCs w:val="28"/>
        </w:rPr>
        <w:t>каталог  Музейного</w:t>
      </w:r>
      <w:proofErr w:type="gramEnd"/>
      <w:r w:rsidR="000D4707" w:rsidRPr="001736B2">
        <w:rPr>
          <w:rFonts w:ascii="Times New Roman" w:hAnsi="Times New Roman"/>
          <w:sz w:val="28"/>
          <w:szCs w:val="28"/>
        </w:rPr>
        <w:t xml:space="preserve"> фонда</w:t>
      </w:r>
      <w:r w:rsidR="0007228A">
        <w:rPr>
          <w:rFonts w:ascii="Times New Roman" w:hAnsi="Times New Roman"/>
          <w:sz w:val="28"/>
          <w:szCs w:val="28"/>
        </w:rPr>
        <w:t>.</w:t>
      </w:r>
      <w:r>
        <w:rPr>
          <w:rFonts w:ascii="Times New Roman" w:hAnsi="Times New Roman"/>
          <w:sz w:val="28"/>
          <w:szCs w:val="28"/>
        </w:rPr>
        <w:t xml:space="preserve">    </w:t>
      </w:r>
    </w:p>
    <w:p w:rsidR="00B02955" w:rsidRDefault="000D4707" w:rsidP="00B02955">
      <w:pPr>
        <w:spacing w:after="0" w:line="240" w:lineRule="auto"/>
        <w:ind w:firstLine="709"/>
        <w:jc w:val="both"/>
        <w:rPr>
          <w:rFonts w:ascii="Times New Roman" w:hAnsi="Times New Roman"/>
          <w:sz w:val="28"/>
          <w:szCs w:val="28"/>
        </w:rPr>
      </w:pPr>
      <w:r w:rsidRPr="001736B2">
        <w:rPr>
          <w:rFonts w:ascii="Times New Roman" w:hAnsi="Times New Roman"/>
          <w:sz w:val="28"/>
          <w:szCs w:val="28"/>
        </w:rPr>
        <w:t xml:space="preserve">6. Оснастить в ближайшие несколько лет фондохранилища вещевых    коллекций современным фондовым оборудованием. В будущем попытаться решить проблему организации хранения и обеспечения сохранности развивающегося музейного собрания путем расширения </w:t>
      </w:r>
      <w:proofErr w:type="spellStart"/>
      <w:r w:rsidRPr="001736B2">
        <w:rPr>
          <w:rFonts w:ascii="Times New Roman" w:hAnsi="Times New Roman"/>
          <w:sz w:val="28"/>
          <w:szCs w:val="28"/>
        </w:rPr>
        <w:t>хранительских</w:t>
      </w:r>
      <w:proofErr w:type="spellEnd"/>
      <w:r w:rsidRPr="001736B2">
        <w:rPr>
          <w:rFonts w:ascii="Times New Roman" w:hAnsi="Times New Roman"/>
          <w:sz w:val="28"/>
          <w:szCs w:val="28"/>
        </w:rPr>
        <w:t xml:space="preserve"> площадей и изолятора.</w:t>
      </w:r>
      <w:r w:rsidR="0007228A">
        <w:rPr>
          <w:rFonts w:ascii="Times New Roman" w:hAnsi="Times New Roman"/>
          <w:sz w:val="28"/>
          <w:szCs w:val="28"/>
        </w:rPr>
        <w:tab/>
      </w:r>
      <w:r w:rsidR="0007228A">
        <w:rPr>
          <w:rFonts w:ascii="Times New Roman" w:hAnsi="Times New Roman"/>
          <w:sz w:val="28"/>
          <w:szCs w:val="28"/>
        </w:rPr>
        <w:tab/>
      </w:r>
    </w:p>
    <w:p w:rsidR="00B02955" w:rsidRDefault="0007228A" w:rsidP="00B02955">
      <w:pPr>
        <w:spacing w:after="0" w:line="240" w:lineRule="auto"/>
        <w:ind w:firstLine="709"/>
        <w:jc w:val="both"/>
        <w:rPr>
          <w:rFonts w:ascii="Times New Roman" w:hAnsi="Times New Roman"/>
          <w:sz w:val="28"/>
          <w:szCs w:val="28"/>
        </w:rPr>
      </w:pPr>
      <w:r>
        <w:rPr>
          <w:rFonts w:ascii="Times New Roman" w:hAnsi="Times New Roman"/>
          <w:sz w:val="28"/>
          <w:szCs w:val="28"/>
        </w:rPr>
        <w:t>7</w:t>
      </w:r>
      <w:r w:rsidR="000D4707" w:rsidRPr="001736B2">
        <w:rPr>
          <w:rFonts w:ascii="Times New Roman" w:hAnsi="Times New Roman"/>
          <w:sz w:val="28"/>
          <w:szCs w:val="28"/>
        </w:rPr>
        <w:t xml:space="preserve">.Расширить штат реставраторов до 3 единиц с </w:t>
      </w:r>
      <w:proofErr w:type="gramStart"/>
      <w:r w:rsidR="000D4707" w:rsidRPr="001736B2">
        <w:rPr>
          <w:rFonts w:ascii="Times New Roman" w:hAnsi="Times New Roman"/>
          <w:sz w:val="28"/>
          <w:szCs w:val="28"/>
        </w:rPr>
        <w:t>увеличением  площади</w:t>
      </w:r>
      <w:proofErr w:type="gramEnd"/>
      <w:r w:rsidR="000D4707" w:rsidRPr="001736B2">
        <w:rPr>
          <w:rFonts w:ascii="Times New Roman" w:hAnsi="Times New Roman"/>
          <w:sz w:val="28"/>
          <w:szCs w:val="28"/>
        </w:rPr>
        <w:t xml:space="preserve"> реставрационных мастерских до 60кв.м.</w:t>
      </w:r>
      <w:r>
        <w:rPr>
          <w:rFonts w:ascii="Times New Roman" w:hAnsi="Times New Roman"/>
          <w:sz w:val="28"/>
          <w:szCs w:val="28"/>
        </w:rPr>
        <w:tab/>
      </w:r>
    </w:p>
    <w:p w:rsidR="00B02955" w:rsidRDefault="0007228A" w:rsidP="00B02955">
      <w:pPr>
        <w:spacing w:after="0" w:line="240" w:lineRule="auto"/>
        <w:ind w:firstLine="709"/>
        <w:jc w:val="both"/>
        <w:rPr>
          <w:rFonts w:ascii="Times New Roman" w:hAnsi="Times New Roman"/>
          <w:sz w:val="28"/>
          <w:szCs w:val="28"/>
        </w:rPr>
      </w:pPr>
      <w:r>
        <w:rPr>
          <w:rFonts w:ascii="Times New Roman" w:hAnsi="Times New Roman"/>
          <w:sz w:val="28"/>
          <w:szCs w:val="28"/>
        </w:rPr>
        <w:t>8</w:t>
      </w:r>
      <w:r w:rsidR="000D4707" w:rsidRPr="001736B2">
        <w:rPr>
          <w:rFonts w:ascii="Times New Roman" w:hAnsi="Times New Roman"/>
          <w:sz w:val="28"/>
          <w:szCs w:val="28"/>
        </w:rPr>
        <w:t>.Ввести систему штриховых кодов для маркировки музейных предметов, как более современный и более надежный способ шифровки музейных предметов.</w:t>
      </w:r>
      <w:r w:rsidR="008A765B">
        <w:rPr>
          <w:rFonts w:ascii="Times New Roman" w:hAnsi="Times New Roman"/>
          <w:sz w:val="28"/>
          <w:szCs w:val="28"/>
        </w:rPr>
        <w:tab/>
        <w:t xml:space="preserve">       </w:t>
      </w:r>
    </w:p>
    <w:p w:rsidR="00B02955" w:rsidRDefault="008A765B" w:rsidP="00B02955">
      <w:pPr>
        <w:spacing w:after="0" w:line="240" w:lineRule="auto"/>
        <w:ind w:firstLine="709"/>
        <w:jc w:val="both"/>
        <w:rPr>
          <w:rFonts w:ascii="Times New Roman" w:hAnsi="Times New Roman"/>
          <w:sz w:val="28"/>
          <w:szCs w:val="28"/>
        </w:rPr>
      </w:pPr>
      <w:r>
        <w:rPr>
          <w:rFonts w:ascii="Times New Roman" w:hAnsi="Times New Roman"/>
          <w:sz w:val="28"/>
          <w:szCs w:val="28"/>
        </w:rPr>
        <w:t xml:space="preserve"> 9. П</w:t>
      </w:r>
      <w:r w:rsidR="000D4707" w:rsidRPr="001736B2">
        <w:rPr>
          <w:rFonts w:ascii="Times New Roman" w:hAnsi="Times New Roman"/>
          <w:sz w:val="28"/>
          <w:szCs w:val="28"/>
        </w:rPr>
        <w:t>одготовить к изданию и издать каталоги сначала наиболее ценных музейных коллекций, а затем всего музейного собрания. Научная публикация коллекций музейного собрания- это действенный способ защиты музейных предметов от краж.</w:t>
      </w:r>
    </w:p>
    <w:p w:rsidR="00B02955" w:rsidRDefault="000D4707" w:rsidP="00B02955">
      <w:pPr>
        <w:spacing w:after="0" w:line="240" w:lineRule="auto"/>
        <w:ind w:firstLine="709"/>
        <w:jc w:val="both"/>
        <w:rPr>
          <w:rFonts w:ascii="Times New Roman" w:hAnsi="Times New Roman"/>
          <w:sz w:val="28"/>
          <w:szCs w:val="28"/>
        </w:rPr>
      </w:pPr>
      <w:r w:rsidRPr="001736B2">
        <w:rPr>
          <w:rFonts w:ascii="Times New Roman" w:eastAsia="+mn-ea" w:hAnsi="Times New Roman"/>
          <w:bCs/>
          <w:sz w:val="28"/>
          <w:szCs w:val="28"/>
        </w:rPr>
        <w:t xml:space="preserve">В настоящее время выставочный зал музея, площадью 80кв.м, располагается на будущих экспозиционных площадях отдела природы. Главная задача развития выставочной деятельности в будущем будет заключаться в наличии площадей под выставочную деятельность по мере оформления экспозиций отдела природы. Решить эту задачу можно двумя способами: выделение дополнительных выставочных площадей для музея, либо размещение выставочных площадей за счет частичной </w:t>
      </w:r>
      <w:proofErr w:type="spellStart"/>
      <w:r w:rsidRPr="001736B2">
        <w:rPr>
          <w:rFonts w:ascii="Times New Roman" w:eastAsia="+mn-ea" w:hAnsi="Times New Roman"/>
          <w:bCs/>
          <w:sz w:val="28"/>
          <w:szCs w:val="28"/>
        </w:rPr>
        <w:t>реэкспозиции</w:t>
      </w:r>
      <w:proofErr w:type="spellEnd"/>
      <w:r w:rsidRPr="001736B2">
        <w:rPr>
          <w:rFonts w:ascii="Times New Roman" w:eastAsia="+mn-ea" w:hAnsi="Times New Roman"/>
          <w:bCs/>
          <w:sz w:val="28"/>
          <w:szCs w:val="28"/>
        </w:rPr>
        <w:t xml:space="preserve"> исторического отдела.  Одной из насущных задач </w:t>
      </w:r>
      <w:proofErr w:type="gramStart"/>
      <w:r w:rsidRPr="001736B2">
        <w:rPr>
          <w:rFonts w:ascii="Times New Roman" w:eastAsia="+mn-ea" w:hAnsi="Times New Roman"/>
          <w:bCs/>
          <w:sz w:val="28"/>
          <w:szCs w:val="28"/>
        </w:rPr>
        <w:t>работы  выставочного</w:t>
      </w:r>
      <w:proofErr w:type="gramEnd"/>
      <w:r w:rsidRPr="001736B2">
        <w:rPr>
          <w:rFonts w:ascii="Times New Roman" w:eastAsia="+mn-ea" w:hAnsi="Times New Roman"/>
          <w:bCs/>
          <w:sz w:val="28"/>
          <w:szCs w:val="28"/>
        </w:rPr>
        <w:t xml:space="preserve"> зала является приобретение  современного выставочного оборудования.</w:t>
      </w:r>
      <w:r>
        <w:rPr>
          <w:rFonts w:ascii="Times New Roman" w:eastAsia="+mn-ea" w:hAnsi="Times New Roman"/>
          <w:bCs/>
          <w:sz w:val="28"/>
          <w:szCs w:val="28"/>
        </w:rPr>
        <w:tab/>
      </w:r>
      <w:r>
        <w:rPr>
          <w:rFonts w:ascii="Times New Roman" w:eastAsia="+mn-ea" w:hAnsi="Times New Roman"/>
          <w:bCs/>
          <w:sz w:val="28"/>
          <w:szCs w:val="28"/>
        </w:rPr>
        <w:tab/>
      </w:r>
      <w:r>
        <w:rPr>
          <w:rFonts w:ascii="Times New Roman" w:eastAsia="+mn-ea" w:hAnsi="Times New Roman"/>
          <w:bCs/>
          <w:sz w:val="28"/>
          <w:szCs w:val="28"/>
        </w:rPr>
        <w:tab/>
      </w:r>
      <w:r w:rsidRPr="001736B2">
        <w:rPr>
          <w:rFonts w:ascii="Times New Roman" w:hAnsi="Times New Roman"/>
          <w:sz w:val="28"/>
          <w:szCs w:val="28"/>
        </w:rPr>
        <w:t xml:space="preserve">   В 2012г. посещаемость музея составила 23459чел., что составляет 58% </w:t>
      </w:r>
      <w:proofErr w:type="gramStart"/>
      <w:r w:rsidRPr="001736B2">
        <w:rPr>
          <w:rFonts w:ascii="Times New Roman" w:hAnsi="Times New Roman"/>
          <w:sz w:val="28"/>
          <w:szCs w:val="28"/>
        </w:rPr>
        <w:t>от  численности</w:t>
      </w:r>
      <w:proofErr w:type="gramEnd"/>
      <w:r w:rsidRPr="001736B2">
        <w:rPr>
          <w:rFonts w:ascii="Times New Roman" w:hAnsi="Times New Roman"/>
          <w:sz w:val="28"/>
          <w:szCs w:val="28"/>
        </w:rPr>
        <w:t xml:space="preserve"> населения города. Основными посетителями музея </w:t>
      </w:r>
      <w:proofErr w:type="gramStart"/>
      <w:r w:rsidRPr="001736B2">
        <w:rPr>
          <w:rFonts w:ascii="Times New Roman" w:hAnsi="Times New Roman"/>
          <w:sz w:val="28"/>
          <w:szCs w:val="28"/>
        </w:rPr>
        <w:t>являются  дети</w:t>
      </w:r>
      <w:proofErr w:type="gramEnd"/>
      <w:r w:rsidRPr="001736B2">
        <w:rPr>
          <w:rFonts w:ascii="Times New Roman" w:hAnsi="Times New Roman"/>
          <w:sz w:val="28"/>
          <w:szCs w:val="28"/>
        </w:rPr>
        <w:t xml:space="preserve"> дошкольного и школьного возраста. Ежегодно музей проводит более 100</w:t>
      </w:r>
      <w:r>
        <w:rPr>
          <w:rFonts w:ascii="Times New Roman" w:hAnsi="Times New Roman"/>
          <w:sz w:val="28"/>
          <w:szCs w:val="28"/>
        </w:rPr>
        <w:t xml:space="preserve"> </w:t>
      </w:r>
      <w:r w:rsidR="009D2469">
        <w:rPr>
          <w:rFonts w:ascii="Times New Roman" w:hAnsi="Times New Roman"/>
          <w:sz w:val="28"/>
          <w:szCs w:val="28"/>
        </w:rPr>
        <w:t>массовых мероприятий и</w:t>
      </w:r>
      <w:r w:rsidRPr="001736B2">
        <w:rPr>
          <w:rFonts w:ascii="Times New Roman" w:hAnsi="Times New Roman"/>
          <w:sz w:val="28"/>
          <w:szCs w:val="28"/>
        </w:rPr>
        <w:t xml:space="preserve"> 300 экскурсий.</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1736B2">
        <w:rPr>
          <w:rFonts w:ascii="Times New Roman" w:hAnsi="Times New Roman"/>
          <w:sz w:val="28"/>
          <w:szCs w:val="28"/>
        </w:rPr>
        <w:t xml:space="preserve">   </w:t>
      </w:r>
      <w:r w:rsidR="009D2469">
        <w:rPr>
          <w:rFonts w:ascii="Times New Roman" w:hAnsi="Times New Roman"/>
          <w:sz w:val="28"/>
          <w:szCs w:val="28"/>
        </w:rPr>
        <w:tab/>
      </w:r>
      <w:r w:rsidRPr="001736B2">
        <w:rPr>
          <w:rFonts w:ascii="Times New Roman" w:hAnsi="Times New Roman"/>
          <w:sz w:val="28"/>
          <w:szCs w:val="28"/>
        </w:rPr>
        <w:t xml:space="preserve">Наряду с положительными тенденциями необходимо отметить проблемы, обозначившиеся в результате анализа научно-просветительной и культурно-образовательной деятельности </w:t>
      </w:r>
      <w:proofErr w:type="gramStart"/>
      <w:r w:rsidRPr="001736B2">
        <w:rPr>
          <w:rFonts w:ascii="Times New Roman" w:hAnsi="Times New Roman"/>
          <w:sz w:val="28"/>
          <w:szCs w:val="28"/>
        </w:rPr>
        <w:t>музея:</w:t>
      </w:r>
      <w:r>
        <w:rPr>
          <w:rFonts w:ascii="Times New Roman" w:hAnsi="Times New Roman"/>
          <w:sz w:val="28"/>
          <w:szCs w:val="28"/>
        </w:rPr>
        <w:tab/>
      </w:r>
      <w:proofErr w:type="gramEnd"/>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1736B2">
        <w:rPr>
          <w:rFonts w:ascii="Times New Roman" w:hAnsi="Times New Roman"/>
          <w:sz w:val="28"/>
          <w:szCs w:val="28"/>
        </w:rPr>
        <w:t xml:space="preserve">    </w:t>
      </w:r>
      <w:r w:rsidR="00B02955">
        <w:rPr>
          <w:rFonts w:ascii="Times New Roman" w:hAnsi="Times New Roman"/>
          <w:sz w:val="28"/>
          <w:szCs w:val="28"/>
        </w:rPr>
        <w:tab/>
      </w:r>
      <w:r w:rsidRPr="001736B2">
        <w:rPr>
          <w:rFonts w:ascii="Times New Roman" w:hAnsi="Times New Roman"/>
          <w:sz w:val="28"/>
          <w:szCs w:val="28"/>
        </w:rPr>
        <w:t>- неболь</w:t>
      </w:r>
      <w:r>
        <w:rPr>
          <w:rFonts w:ascii="Times New Roman" w:hAnsi="Times New Roman"/>
          <w:sz w:val="28"/>
          <w:szCs w:val="28"/>
        </w:rPr>
        <w:t>ш</w:t>
      </w:r>
      <w:r w:rsidRPr="001736B2">
        <w:rPr>
          <w:rFonts w:ascii="Times New Roman" w:hAnsi="Times New Roman"/>
          <w:sz w:val="28"/>
          <w:szCs w:val="28"/>
        </w:rPr>
        <w:t>ой спектр услуг для таких категорий посетителей, как молодежь в возрасте  21-30лет;</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B02955" w:rsidRDefault="000D4707" w:rsidP="00B02955">
      <w:pPr>
        <w:spacing w:after="0" w:line="240" w:lineRule="auto"/>
        <w:ind w:firstLine="709"/>
        <w:jc w:val="both"/>
        <w:rPr>
          <w:rFonts w:ascii="Times New Roman" w:hAnsi="Times New Roman"/>
          <w:sz w:val="28"/>
          <w:szCs w:val="28"/>
        </w:rPr>
      </w:pPr>
      <w:r w:rsidRPr="001736B2">
        <w:rPr>
          <w:rFonts w:ascii="Times New Roman" w:hAnsi="Times New Roman"/>
          <w:sz w:val="28"/>
          <w:szCs w:val="28"/>
        </w:rPr>
        <w:t xml:space="preserve"> - недостаточное использование основ музейной педагогики в культурно-просветительной работе;</w:t>
      </w:r>
      <w:r>
        <w:rPr>
          <w:rFonts w:ascii="Times New Roman" w:hAnsi="Times New Roman"/>
          <w:sz w:val="28"/>
          <w:szCs w:val="28"/>
        </w:rPr>
        <w:tab/>
      </w:r>
    </w:p>
    <w:p w:rsidR="00E243A0" w:rsidRDefault="000D4707" w:rsidP="00B02955">
      <w:pPr>
        <w:spacing w:after="0" w:line="240" w:lineRule="auto"/>
        <w:ind w:firstLine="709"/>
        <w:jc w:val="both"/>
        <w:rPr>
          <w:rFonts w:ascii="Times New Roman" w:hAnsi="Times New Roman"/>
          <w:sz w:val="28"/>
          <w:szCs w:val="28"/>
        </w:rPr>
      </w:pPr>
      <w:r w:rsidRPr="001736B2">
        <w:rPr>
          <w:rFonts w:ascii="Times New Roman" w:hAnsi="Times New Roman"/>
          <w:sz w:val="28"/>
          <w:szCs w:val="28"/>
        </w:rPr>
        <w:t>- отсутствие образовательных программ.</w:t>
      </w:r>
      <w:r w:rsidR="00E243A0">
        <w:rPr>
          <w:rFonts w:ascii="Times New Roman" w:hAnsi="Times New Roman"/>
          <w:sz w:val="28"/>
          <w:szCs w:val="28"/>
        </w:rPr>
        <w:t xml:space="preserve"> </w:t>
      </w:r>
      <w:r w:rsidR="00E243A0">
        <w:rPr>
          <w:rFonts w:ascii="Times New Roman" w:hAnsi="Times New Roman"/>
          <w:sz w:val="28"/>
          <w:szCs w:val="28"/>
        </w:rPr>
        <w:tab/>
      </w:r>
      <w:r w:rsidR="00E243A0">
        <w:rPr>
          <w:rFonts w:ascii="Times New Roman" w:hAnsi="Times New Roman"/>
          <w:sz w:val="28"/>
          <w:szCs w:val="28"/>
        </w:rPr>
        <w:tab/>
      </w:r>
      <w:r w:rsidR="00E243A0">
        <w:rPr>
          <w:rFonts w:ascii="Times New Roman" w:hAnsi="Times New Roman"/>
          <w:sz w:val="28"/>
          <w:szCs w:val="28"/>
        </w:rPr>
        <w:tab/>
      </w:r>
      <w:r w:rsidR="00E243A0">
        <w:rPr>
          <w:rFonts w:ascii="Times New Roman" w:hAnsi="Times New Roman"/>
          <w:sz w:val="28"/>
          <w:szCs w:val="28"/>
        </w:rPr>
        <w:tab/>
      </w:r>
      <w:r w:rsidR="00E243A0" w:rsidRPr="00E243A0">
        <w:rPr>
          <w:rFonts w:ascii="Times New Roman" w:hAnsi="Times New Roman"/>
          <w:sz w:val="28"/>
          <w:szCs w:val="28"/>
        </w:rPr>
        <w:tab/>
        <w:t xml:space="preserve">Красноуфимск является историческим городом России (Постановление коллегии Министерства культуры РСФСР №12 от 19.02.1990г., коллегии </w:t>
      </w:r>
      <w:proofErr w:type="spellStart"/>
      <w:r w:rsidR="00E243A0" w:rsidRPr="00E243A0">
        <w:rPr>
          <w:rFonts w:ascii="Times New Roman" w:hAnsi="Times New Roman"/>
          <w:sz w:val="28"/>
          <w:szCs w:val="28"/>
        </w:rPr>
        <w:t>Росстроя</w:t>
      </w:r>
      <w:proofErr w:type="spellEnd"/>
      <w:r w:rsidR="00E243A0" w:rsidRPr="00E243A0">
        <w:rPr>
          <w:rFonts w:ascii="Times New Roman" w:hAnsi="Times New Roman"/>
          <w:sz w:val="28"/>
          <w:szCs w:val="28"/>
        </w:rPr>
        <w:t xml:space="preserve"> РСФСР №3 от 28.02.1990г.), входит в состав 11 исторически городов Среднего Урала. </w:t>
      </w:r>
    </w:p>
    <w:p w:rsidR="009D2469" w:rsidRDefault="00782FA4" w:rsidP="00B02955">
      <w:pPr>
        <w:spacing w:after="0" w:line="240" w:lineRule="auto"/>
        <w:jc w:val="both"/>
        <w:rPr>
          <w:rFonts w:ascii="Times New Roman" w:hAnsi="Times New Roman"/>
          <w:b/>
          <w:sz w:val="28"/>
          <w:szCs w:val="28"/>
        </w:rPr>
      </w:pPr>
      <w:r>
        <w:rPr>
          <w:rFonts w:ascii="Times New Roman" w:hAnsi="Times New Roman"/>
          <w:sz w:val="28"/>
          <w:szCs w:val="28"/>
        </w:rPr>
        <w:tab/>
      </w:r>
      <w:r w:rsidR="00E243A0" w:rsidRPr="00E243A0">
        <w:rPr>
          <w:rFonts w:ascii="Times New Roman" w:hAnsi="Times New Roman"/>
          <w:sz w:val="28"/>
          <w:szCs w:val="28"/>
        </w:rPr>
        <w:t xml:space="preserve">На территории ГО Красноуфимск расположено 15 объектов культурного наследия регионального значения, 8 из которых находятся в муниципальной собственности; 27 объектов культурного </w:t>
      </w:r>
      <w:proofErr w:type="gramStart"/>
      <w:r w:rsidR="00E243A0" w:rsidRPr="00E243A0">
        <w:rPr>
          <w:rFonts w:ascii="Times New Roman" w:hAnsi="Times New Roman"/>
          <w:sz w:val="28"/>
          <w:szCs w:val="28"/>
        </w:rPr>
        <w:t>наследия  местного</w:t>
      </w:r>
      <w:proofErr w:type="gramEnd"/>
      <w:r w:rsidR="00E243A0" w:rsidRPr="00E243A0">
        <w:rPr>
          <w:rFonts w:ascii="Times New Roman" w:hAnsi="Times New Roman"/>
          <w:sz w:val="28"/>
          <w:szCs w:val="28"/>
        </w:rPr>
        <w:t xml:space="preserve"> значения, 30 мемориальных досок.</w:t>
      </w:r>
      <w:r w:rsidR="00E243A0">
        <w:rPr>
          <w:rFonts w:ascii="Times New Roman" w:hAnsi="Times New Roman"/>
          <w:sz w:val="28"/>
          <w:szCs w:val="28"/>
        </w:rPr>
        <w:tab/>
      </w:r>
      <w:r w:rsidR="00E243A0">
        <w:rPr>
          <w:rFonts w:ascii="Times New Roman" w:hAnsi="Times New Roman"/>
          <w:sz w:val="28"/>
          <w:szCs w:val="28"/>
        </w:rPr>
        <w:tab/>
      </w:r>
      <w:r w:rsidR="00E243A0">
        <w:rPr>
          <w:rFonts w:ascii="Times New Roman" w:hAnsi="Times New Roman"/>
          <w:sz w:val="28"/>
          <w:szCs w:val="28"/>
        </w:rPr>
        <w:tab/>
      </w:r>
      <w:r w:rsidR="00E243A0">
        <w:rPr>
          <w:rFonts w:ascii="Times New Roman" w:hAnsi="Times New Roman"/>
          <w:sz w:val="28"/>
          <w:szCs w:val="28"/>
        </w:rPr>
        <w:tab/>
      </w:r>
      <w:r w:rsidR="00E243A0">
        <w:rPr>
          <w:rFonts w:ascii="Times New Roman" w:hAnsi="Times New Roman"/>
          <w:sz w:val="28"/>
          <w:szCs w:val="28"/>
        </w:rPr>
        <w:tab/>
      </w:r>
      <w:r w:rsidR="00E243A0">
        <w:rPr>
          <w:rFonts w:ascii="Times New Roman" w:hAnsi="Times New Roman"/>
          <w:sz w:val="28"/>
          <w:szCs w:val="28"/>
        </w:rPr>
        <w:tab/>
      </w:r>
      <w:r w:rsidR="00E243A0">
        <w:rPr>
          <w:rFonts w:ascii="Times New Roman" w:hAnsi="Times New Roman"/>
          <w:sz w:val="28"/>
          <w:szCs w:val="28"/>
        </w:rPr>
        <w:tab/>
      </w:r>
      <w:r w:rsidR="00E243A0">
        <w:rPr>
          <w:rFonts w:ascii="Times New Roman" w:hAnsi="Times New Roman"/>
          <w:sz w:val="28"/>
          <w:szCs w:val="28"/>
        </w:rPr>
        <w:tab/>
      </w:r>
      <w:r w:rsidR="00E243A0" w:rsidRPr="00E243A0">
        <w:rPr>
          <w:rFonts w:ascii="Times New Roman" w:hAnsi="Times New Roman"/>
          <w:sz w:val="28"/>
          <w:szCs w:val="28"/>
        </w:rPr>
        <w:t>В целях  сохранения объектов культурного наследия, расположенных на территории ГО Красноуфимск необходимо решать следующие  вопросы:</w:t>
      </w:r>
      <w:r w:rsidR="00E243A0">
        <w:rPr>
          <w:rFonts w:ascii="Times New Roman" w:hAnsi="Times New Roman"/>
          <w:sz w:val="28"/>
          <w:szCs w:val="28"/>
        </w:rPr>
        <w:t xml:space="preserve">     </w:t>
      </w:r>
      <w:r w:rsidR="00B02955">
        <w:rPr>
          <w:rFonts w:ascii="Times New Roman" w:hAnsi="Times New Roman"/>
          <w:sz w:val="28"/>
          <w:szCs w:val="28"/>
        </w:rPr>
        <w:tab/>
      </w:r>
      <w:r w:rsidR="00E243A0" w:rsidRPr="00E243A0">
        <w:rPr>
          <w:rFonts w:ascii="Times New Roman" w:hAnsi="Times New Roman"/>
          <w:sz w:val="28"/>
          <w:szCs w:val="28"/>
        </w:rPr>
        <w:t>- благоустройство, содержание объектов культурного наследия;</w:t>
      </w:r>
      <w:r w:rsidR="00E243A0">
        <w:rPr>
          <w:rFonts w:ascii="Times New Roman" w:hAnsi="Times New Roman"/>
          <w:sz w:val="28"/>
          <w:szCs w:val="28"/>
        </w:rPr>
        <w:tab/>
      </w:r>
      <w:r w:rsidR="00E243A0">
        <w:rPr>
          <w:rFonts w:ascii="Times New Roman" w:hAnsi="Times New Roman"/>
          <w:sz w:val="28"/>
          <w:szCs w:val="28"/>
        </w:rPr>
        <w:tab/>
      </w:r>
      <w:r w:rsidR="00E243A0">
        <w:rPr>
          <w:rFonts w:ascii="Times New Roman" w:hAnsi="Times New Roman"/>
          <w:sz w:val="28"/>
          <w:szCs w:val="28"/>
        </w:rPr>
        <w:tab/>
        <w:t xml:space="preserve"> </w:t>
      </w:r>
      <w:r w:rsidR="00E243A0" w:rsidRPr="00E243A0">
        <w:rPr>
          <w:rFonts w:ascii="Times New Roman" w:hAnsi="Times New Roman"/>
          <w:sz w:val="28"/>
          <w:szCs w:val="28"/>
        </w:rPr>
        <w:t>-</w:t>
      </w:r>
      <w:r w:rsidR="00B02955">
        <w:rPr>
          <w:rFonts w:ascii="Times New Roman" w:hAnsi="Times New Roman"/>
          <w:sz w:val="28"/>
          <w:szCs w:val="28"/>
        </w:rPr>
        <w:t xml:space="preserve"> </w:t>
      </w:r>
      <w:r w:rsidR="00E243A0" w:rsidRPr="00E243A0">
        <w:rPr>
          <w:rFonts w:ascii="Times New Roman" w:hAnsi="Times New Roman"/>
          <w:sz w:val="28"/>
          <w:szCs w:val="28"/>
        </w:rPr>
        <w:t>проведение ремонтных, реставрационных, консервационных работ;</w:t>
      </w:r>
      <w:r w:rsidR="00E243A0">
        <w:rPr>
          <w:rFonts w:ascii="Times New Roman" w:hAnsi="Times New Roman"/>
          <w:sz w:val="28"/>
          <w:szCs w:val="28"/>
        </w:rPr>
        <w:tab/>
        <w:t xml:space="preserve">            </w:t>
      </w:r>
      <w:r w:rsidR="00B02955">
        <w:rPr>
          <w:rFonts w:ascii="Times New Roman" w:hAnsi="Times New Roman"/>
          <w:sz w:val="28"/>
          <w:szCs w:val="28"/>
        </w:rPr>
        <w:tab/>
      </w:r>
      <w:r w:rsidR="00E243A0" w:rsidRPr="00E243A0">
        <w:rPr>
          <w:rFonts w:ascii="Times New Roman" w:hAnsi="Times New Roman"/>
          <w:sz w:val="28"/>
          <w:szCs w:val="28"/>
        </w:rPr>
        <w:t>- проектирование охранных зон;</w:t>
      </w:r>
      <w:r w:rsidR="00E243A0">
        <w:rPr>
          <w:rFonts w:ascii="Times New Roman" w:hAnsi="Times New Roman"/>
          <w:sz w:val="28"/>
          <w:szCs w:val="28"/>
        </w:rPr>
        <w:tab/>
      </w:r>
      <w:r w:rsidR="00E243A0">
        <w:rPr>
          <w:rFonts w:ascii="Times New Roman" w:hAnsi="Times New Roman"/>
          <w:sz w:val="28"/>
          <w:szCs w:val="28"/>
        </w:rPr>
        <w:tab/>
        <w:t xml:space="preserve">                                                              </w:t>
      </w:r>
      <w:r w:rsidR="00B02955">
        <w:rPr>
          <w:rFonts w:ascii="Times New Roman" w:hAnsi="Times New Roman"/>
          <w:sz w:val="28"/>
          <w:szCs w:val="28"/>
        </w:rPr>
        <w:tab/>
      </w:r>
      <w:r w:rsidR="00E243A0" w:rsidRPr="00E243A0">
        <w:rPr>
          <w:rFonts w:ascii="Times New Roman" w:hAnsi="Times New Roman"/>
          <w:sz w:val="28"/>
          <w:szCs w:val="28"/>
        </w:rPr>
        <w:t xml:space="preserve">- проведение историко- культурной экспертизы объектов с признаками культурного наследия для  включения их в </w:t>
      </w:r>
      <w:proofErr w:type="spellStart"/>
      <w:r w:rsidR="00E243A0" w:rsidRPr="00E243A0">
        <w:rPr>
          <w:rFonts w:ascii="Times New Roman" w:hAnsi="Times New Roman"/>
          <w:sz w:val="28"/>
          <w:szCs w:val="28"/>
        </w:rPr>
        <w:t>Госреестр</w:t>
      </w:r>
      <w:proofErr w:type="spellEnd"/>
      <w:r w:rsidR="00E243A0" w:rsidRPr="00E243A0">
        <w:rPr>
          <w:rFonts w:ascii="Times New Roman" w:hAnsi="Times New Roman"/>
          <w:sz w:val="28"/>
          <w:szCs w:val="28"/>
        </w:rPr>
        <w:t xml:space="preserve"> РФ;</w:t>
      </w:r>
      <w:r w:rsidR="00E243A0">
        <w:rPr>
          <w:rFonts w:ascii="Times New Roman" w:hAnsi="Times New Roman"/>
          <w:sz w:val="28"/>
          <w:szCs w:val="28"/>
        </w:rPr>
        <w:tab/>
        <w:t xml:space="preserve">                                </w:t>
      </w:r>
      <w:r w:rsidR="00B02955">
        <w:rPr>
          <w:rFonts w:ascii="Times New Roman" w:hAnsi="Times New Roman"/>
          <w:sz w:val="28"/>
          <w:szCs w:val="28"/>
        </w:rPr>
        <w:tab/>
      </w:r>
      <w:r w:rsidR="00E243A0" w:rsidRPr="00E243A0">
        <w:rPr>
          <w:rFonts w:ascii="Times New Roman" w:hAnsi="Times New Roman"/>
          <w:sz w:val="28"/>
          <w:szCs w:val="28"/>
        </w:rPr>
        <w:t>-</w:t>
      </w:r>
      <w:r w:rsidR="00B02955">
        <w:rPr>
          <w:rFonts w:ascii="Times New Roman" w:hAnsi="Times New Roman"/>
          <w:sz w:val="28"/>
          <w:szCs w:val="28"/>
        </w:rPr>
        <w:t xml:space="preserve"> </w:t>
      </w:r>
      <w:r w:rsidR="00E243A0" w:rsidRPr="00E243A0">
        <w:rPr>
          <w:rFonts w:ascii="Times New Roman" w:hAnsi="Times New Roman"/>
          <w:sz w:val="28"/>
          <w:szCs w:val="28"/>
        </w:rPr>
        <w:t>оформление охранных обязательств объектов культурного наследия, находящихся в муниципальной собственности</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B02955" w:rsidRDefault="00B02955" w:rsidP="00B02955">
      <w:pPr>
        <w:widowControl w:val="0"/>
        <w:autoSpaceDE w:val="0"/>
        <w:autoSpaceDN w:val="0"/>
        <w:adjustRightInd w:val="0"/>
        <w:spacing w:after="0" w:line="240" w:lineRule="auto"/>
        <w:jc w:val="center"/>
        <w:rPr>
          <w:rFonts w:ascii="Times New Roman" w:hAnsi="Times New Roman"/>
          <w:b/>
          <w:sz w:val="28"/>
          <w:szCs w:val="28"/>
        </w:rPr>
      </w:pPr>
    </w:p>
    <w:p w:rsidR="000D4707" w:rsidRPr="00726E3D" w:rsidRDefault="000D4707" w:rsidP="00B02955">
      <w:pPr>
        <w:widowControl w:val="0"/>
        <w:autoSpaceDE w:val="0"/>
        <w:autoSpaceDN w:val="0"/>
        <w:adjustRightInd w:val="0"/>
        <w:spacing w:after="0" w:line="240" w:lineRule="auto"/>
        <w:jc w:val="center"/>
        <w:rPr>
          <w:rFonts w:ascii="Times New Roman" w:hAnsi="Times New Roman"/>
          <w:b/>
          <w:sz w:val="28"/>
          <w:szCs w:val="28"/>
        </w:rPr>
      </w:pPr>
      <w:r w:rsidRPr="00726E3D">
        <w:rPr>
          <w:rFonts w:ascii="Times New Roman" w:hAnsi="Times New Roman"/>
          <w:b/>
          <w:sz w:val="28"/>
          <w:szCs w:val="28"/>
        </w:rPr>
        <w:t xml:space="preserve">Раздел 2. Цели и </w:t>
      </w:r>
      <w:proofErr w:type="gramStart"/>
      <w:r w:rsidRPr="00726E3D">
        <w:rPr>
          <w:rFonts w:ascii="Times New Roman" w:hAnsi="Times New Roman"/>
          <w:b/>
          <w:sz w:val="28"/>
          <w:szCs w:val="28"/>
        </w:rPr>
        <w:t xml:space="preserve">задачи  </w:t>
      </w:r>
      <w:r>
        <w:rPr>
          <w:rFonts w:ascii="Times New Roman" w:hAnsi="Times New Roman"/>
          <w:b/>
          <w:sz w:val="28"/>
          <w:szCs w:val="28"/>
        </w:rPr>
        <w:t>муниципальной</w:t>
      </w:r>
      <w:proofErr w:type="gramEnd"/>
      <w:r w:rsidRPr="00726E3D">
        <w:rPr>
          <w:rFonts w:ascii="Times New Roman" w:hAnsi="Times New Roman"/>
          <w:b/>
          <w:sz w:val="28"/>
          <w:szCs w:val="28"/>
        </w:rPr>
        <w:t xml:space="preserve"> программы, целевые показатели реализации </w:t>
      </w:r>
      <w:r>
        <w:rPr>
          <w:rFonts w:ascii="Times New Roman" w:hAnsi="Times New Roman"/>
          <w:b/>
          <w:sz w:val="28"/>
          <w:szCs w:val="28"/>
        </w:rPr>
        <w:t>муниципальной</w:t>
      </w:r>
      <w:r w:rsidRPr="00726E3D">
        <w:rPr>
          <w:rFonts w:ascii="Times New Roman" w:hAnsi="Times New Roman"/>
          <w:b/>
          <w:sz w:val="28"/>
          <w:szCs w:val="28"/>
        </w:rPr>
        <w:t xml:space="preserve"> программы</w:t>
      </w:r>
    </w:p>
    <w:p w:rsidR="000D4707" w:rsidRPr="00726E3D" w:rsidRDefault="000D4707" w:rsidP="00B02955">
      <w:pPr>
        <w:widowControl w:val="0"/>
        <w:spacing w:after="0" w:line="240" w:lineRule="auto"/>
        <w:ind w:firstLine="720"/>
        <w:jc w:val="both"/>
        <w:rPr>
          <w:rFonts w:ascii="Times New Roman" w:hAnsi="Times New Roman"/>
          <w:sz w:val="28"/>
          <w:szCs w:val="28"/>
        </w:rPr>
      </w:pPr>
      <w:r w:rsidRPr="00726E3D">
        <w:rPr>
          <w:rFonts w:ascii="Times New Roman" w:hAnsi="Times New Roman"/>
          <w:sz w:val="28"/>
          <w:szCs w:val="28"/>
        </w:rPr>
        <w:t xml:space="preserve">Основная цель, достижение которой предусмотрено </w:t>
      </w:r>
      <w:r>
        <w:rPr>
          <w:rFonts w:ascii="Times New Roman" w:hAnsi="Times New Roman"/>
          <w:sz w:val="28"/>
          <w:szCs w:val="28"/>
        </w:rPr>
        <w:t>муниципальной</w:t>
      </w:r>
      <w:r w:rsidRPr="00726E3D">
        <w:rPr>
          <w:rFonts w:ascii="Times New Roman" w:hAnsi="Times New Roman"/>
          <w:sz w:val="28"/>
          <w:szCs w:val="28"/>
        </w:rPr>
        <w:t xml:space="preserve"> программой, а также показате</w:t>
      </w:r>
      <w:r>
        <w:rPr>
          <w:rFonts w:ascii="Times New Roman" w:hAnsi="Times New Roman"/>
          <w:sz w:val="28"/>
          <w:szCs w:val="28"/>
        </w:rPr>
        <w:t>ли, характеризующие реализацию муниципальной</w:t>
      </w:r>
      <w:r w:rsidRPr="00726E3D">
        <w:rPr>
          <w:rFonts w:ascii="Times New Roman" w:hAnsi="Times New Roman"/>
          <w:sz w:val="28"/>
          <w:szCs w:val="28"/>
        </w:rPr>
        <w:t xml:space="preserve"> программы, представлены в </w:t>
      </w:r>
      <w:r w:rsidR="009D2469">
        <w:rPr>
          <w:rFonts w:ascii="Times New Roman" w:hAnsi="Times New Roman"/>
          <w:sz w:val="28"/>
          <w:szCs w:val="28"/>
        </w:rPr>
        <w:t>п</w:t>
      </w:r>
      <w:hyperlink r:id="rId6" w:history="1">
        <w:r w:rsidRPr="00726E3D">
          <w:rPr>
            <w:rFonts w:ascii="Times New Roman" w:hAnsi="Times New Roman"/>
            <w:sz w:val="28"/>
            <w:szCs w:val="28"/>
          </w:rPr>
          <w:t xml:space="preserve">риложении № </w:t>
        </w:r>
      </w:hyperlink>
      <w:r w:rsidRPr="00726E3D">
        <w:rPr>
          <w:rFonts w:ascii="Times New Roman" w:hAnsi="Times New Roman"/>
          <w:sz w:val="28"/>
          <w:szCs w:val="28"/>
        </w:rPr>
        <w:t xml:space="preserve">1 к настоящей </w:t>
      </w:r>
      <w:r>
        <w:rPr>
          <w:rFonts w:ascii="Times New Roman" w:hAnsi="Times New Roman"/>
          <w:sz w:val="28"/>
          <w:szCs w:val="28"/>
        </w:rPr>
        <w:t>муниципальной</w:t>
      </w:r>
      <w:r w:rsidRPr="00726E3D">
        <w:rPr>
          <w:rFonts w:ascii="Times New Roman" w:hAnsi="Times New Roman"/>
          <w:sz w:val="28"/>
          <w:szCs w:val="28"/>
        </w:rPr>
        <w:t xml:space="preserve"> программе.</w:t>
      </w:r>
    </w:p>
    <w:p w:rsidR="00B02955" w:rsidRDefault="00B02955" w:rsidP="00B02955">
      <w:pPr>
        <w:widowControl w:val="0"/>
        <w:autoSpaceDE w:val="0"/>
        <w:autoSpaceDN w:val="0"/>
        <w:adjustRightInd w:val="0"/>
        <w:spacing w:after="0" w:line="240" w:lineRule="auto"/>
        <w:jc w:val="center"/>
        <w:rPr>
          <w:rFonts w:ascii="Times New Roman" w:hAnsi="Times New Roman"/>
          <w:b/>
          <w:sz w:val="28"/>
          <w:szCs w:val="28"/>
        </w:rPr>
      </w:pPr>
    </w:p>
    <w:p w:rsidR="000D4707" w:rsidRPr="007E5491" w:rsidRDefault="000D4707" w:rsidP="00B02955">
      <w:pPr>
        <w:widowControl w:val="0"/>
        <w:autoSpaceDE w:val="0"/>
        <w:autoSpaceDN w:val="0"/>
        <w:adjustRightInd w:val="0"/>
        <w:spacing w:after="0" w:line="240" w:lineRule="auto"/>
        <w:jc w:val="center"/>
        <w:rPr>
          <w:rFonts w:ascii="Times New Roman" w:hAnsi="Times New Roman"/>
          <w:b/>
          <w:sz w:val="28"/>
          <w:szCs w:val="28"/>
        </w:rPr>
      </w:pPr>
      <w:r w:rsidRPr="007E5491">
        <w:rPr>
          <w:rFonts w:ascii="Times New Roman" w:hAnsi="Times New Roman"/>
          <w:b/>
          <w:sz w:val="28"/>
          <w:szCs w:val="28"/>
        </w:rPr>
        <w:t xml:space="preserve">Раздел 3. План мероприятий по выполнению </w:t>
      </w:r>
      <w:r>
        <w:rPr>
          <w:rFonts w:ascii="Times New Roman" w:hAnsi="Times New Roman"/>
          <w:b/>
          <w:sz w:val="28"/>
          <w:szCs w:val="28"/>
        </w:rPr>
        <w:t>муниципальной</w:t>
      </w:r>
      <w:r w:rsidRPr="007E5491">
        <w:rPr>
          <w:rFonts w:ascii="Times New Roman" w:hAnsi="Times New Roman"/>
          <w:b/>
          <w:sz w:val="28"/>
          <w:szCs w:val="28"/>
        </w:rPr>
        <w:t xml:space="preserve"> программы</w:t>
      </w:r>
    </w:p>
    <w:p w:rsidR="000D4707" w:rsidRPr="007E5491" w:rsidRDefault="000D4707" w:rsidP="00B02955">
      <w:pPr>
        <w:widowControl w:val="0"/>
        <w:autoSpaceDE w:val="0"/>
        <w:autoSpaceDN w:val="0"/>
        <w:adjustRightInd w:val="0"/>
        <w:spacing w:after="0" w:line="240" w:lineRule="auto"/>
        <w:ind w:firstLine="720"/>
        <w:jc w:val="both"/>
        <w:rPr>
          <w:rFonts w:ascii="Times New Roman" w:hAnsi="Times New Roman"/>
          <w:sz w:val="28"/>
          <w:szCs w:val="28"/>
        </w:rPr>
      </w:pPr>
      <w:r w:rsidRPr="007E5491">
        <w:rPr>
          <w:rFonts w:ascii="Times New Roman" w:hAnsi="Times New Roman"/>
          <w:sz w:val="28"/>
          <w:szCs w:val="28"/>
        </w:rPr>
        <w:t xml:space="preserve">В целях достижения цели программы и выполнения поставленных задач разработан план мероприятий программы. Перечень мероприятий Программы по направлениям «капитальные вложения», «прочие нужды» с указанием годовых размеров расходов по источникам финансирования, а также взаимосвязь с показателями, на достижение которых направлены мероприятия, приведены в приложении № 2 к Программе. </w:t>
      </w:r>
    </w:p>
    <w:p w:rsidR="00FB49B8" w:rsidRDefault="000D4707" w:rsidP="00B02955">
      <w:pPr>
        <w:autoSpaceDE w:val="0"/>
        <w:autoSpaceDN w:val="0"/>
        <w:adjustRightInd w:val="0"/>
        <w:spacing w:after="0" w:line="240" w:lineRule="auto"/>
        <w:ind w:firstLine="540"/>
        <w:jc w:val="both"/>
        <w:rPr>
          <w:rFonts w:ascii="Times New Roman" w:hAnsi="Times New Roman"/>
          <w:sz w:val="28"/>
          <w:szCs w:val="28"/>
        </w:rPr>
      </w:pPr>
      <w:r w:rsidRPr="007E5491">
        <w:rPr>
          <w:rFonts w:ascii="Times New Roman" w:hAnsi="Times New Roman"/>
          <w:sz w:val="28"/>
          <w:szCs w:val="28"/>
        </w:rPr>
        <w:t xml:space="preserve">Исполнителями программы </w:t>
      </w:r>
      <w:proofErr w:type="gramStart"/>
      <w:r w:rsidRPr="007E5491">
        <w:rPr>
          <w:rFonts w:ascii="Times New Roman" w:hAnsi="Times New Roman"/>
          <w:sz w:val="28"/>
          <w:szCs w:val="28"/>
        </w:rPr>
        <w:t>являются:</w:t>
      </w:r>
      <w:r>
        <w:rPr>
          <w:rFonts w:ascii="Times New Roman" w:hAnsi="Times New Roman"/>
          <w:sz w:val="28"/>
          <w:szCs w:val="28"/>
        </w:rPr>
        <w:tab/>
      </w:r>
      <w:proofErr w:type="gramEnd"/>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7E5491">
        <w:rPr>
          <w:rFonts w:ascii="Times New Roman" w:hAnsi="Times New Roman"/>
          <w:sz w:val="28"/>
          <w:szCs w:val="28"/>
        </w:rPr>
        <w:t xml:space="preserve">1) </w:t>
      </w:r>
      <w:r>
        <w:rPr>
          <w:rFonts w:ascii="Times New Roman" w:hAnsi="Times New Roman"/>
          <w:sz w:val="28"/>
          <w:szCs w:val="28"/>
        </w:rPr>
        <w:t xml:space="preserve"> Орган местного самоуправления уполномоченный в сфере культуры Управление культуры муниципального образования городской округ Красноуфимск;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2) муниципальные учреждения культуры </w:t>
      </w:r>
      <w:r w:rsidR="00B02955">
        <w:rPr>
          <w:rFonts w:ascii="Times New Roman" w:hAnsi="Times New Roman"/>
          <w:sz w:val="28"/>
          <w:szCs w:val="28"/>
        </w:rPr>
        <w:t xml:space="preserve">и искусства </w:t>
      </w:r>
      <w:r>
        <w:rPr>
          <w:rFonts w:ascii="Times New Roman" w:hAnsi="Times New Roman"/>
          <w:sz w:val="28"/>
          <w:szCs w:val="28"/>
        </w:rPr>
        <w:t>городского округа Красноуфимск, подведомственные Управлению культуры муниципального образования городской округ Красноуфимск.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FB49B8" w:rsidRDefault="00FB49B8">
      <w:pPr>
        <w:spacing w:after="0" w:line="240" w:lineRule="auto"/>
        <w:rPr>
          <w:rFonts w:ascii="Times New Roman" w:hAnsi="Times New Roman"/>
          <w:sz w:val="28"/>
          <w:szCs w:val="28"/>
        </w:rPr>
      </w:pPr>
      <w:r>
        <w:rPr>
          <w:rFonts w:ascii="Times New Roman" w:hAnsi="Times New Roman"/>
          <w:sz w:val="28"/>
          <w:szCs w:val="28"/>
        </w:rPr>
        <w:br w:type="page"/>
      </w:r>
    </w:p>
    <w:p w:rsidR="00FB49B8" w:rsidRDefault="00FB49B8" w:rsidP="00B02955">
      <w:pPr>
        <w:autoSpaceDE w:val="0"/>
        <w:autoSpaceDN w:val="0"/>
        <w:adjustRightInd w:val="0"/>
        <w:spacing w:after="0" w:line="240" w:lineRule="auto"/>
        <w:ind w:firstLine="540"/>
        <w:jc w:val="both"/>
        <w:sectPr w:rsidR="00FB49B8" w:rsidSect="009661B1">
          <w:pgSz w:w="11906" w:h="16838"/>
          <w:pgMar w:top="851" w:right="851" w:bottom="851" w:left="1701" w:header="709" w:footer="709" w:gutter="0"/>
          <w:cols w:space="708"/>
          <w:docGrid w:linePitch="360"/>
        </w:sectPr>
      </w:pPr>
    </w:p>
    <w:tbl>
      <w:tblPr>
        <w:tblStyle w:val="a3"/>
        <w:tblW w:w="0" w:type="auto"/>
        <w:tblLayout w:type="fixed"/>
        <w:tblLook w:val="04A0" w:firstRow="1" w:lastRow="0" w:firstColumn="1" w:lastColumn="0" w:noHBand="0" w:noVBand="1"/>
      </w:tblPr>
      <w:tblGrid>
        <w:gridCol w:w="660"/>
        <w:gridCol w:w="1577"/>
        <w:gridCol w:w="1262"/>
        <w:gridCol w:w="862"/>
        <w:gridCol w:w="709"/>
        <w:gridCol w:w="850"/>
        <w:gridCol w:w="675"/>
        <w:gridCol w:w="891"/>
        <w:gridCol w:w="736"/>
        <w:gridCol w:w="683"/>
        <w:gridCol w:w="891"/>
        <w:gridCol w:w="891"/>
        <w:gridCol w:w="891"/>
        <w:gridCol w:w="891"/>
        <w:gridCol w:w="891"/>
        <w:gridCol w:w="1700"/>
      </w:tblGrid>
      <w:tr w:rsidR="00FB49B8" w:rsidRPr="00FB49B8" w:rsidTr="00FB49B8">
        <w:trPr>
          <w:trHeight w:val="985"/>
        </w:trPr>
        <w:tc>
          <w:tcPr>
            <w:tcW w:w="15060" w:type="dxa"/>
            <w:gridSpan w:val="16"/>
            <w:noWrap/>
            <w:hideMark/>
          </w:tcPr>
          <w:p w:rsidR="00FB49B8" w:rsidRPr="00FB49B8" w:rsidRDefault="00FB49B8" w:rsidP="00FB49B8">
            <w:pPr>
              <w:autoSpaceDE w:val="0"/>
              <w:autoSpaceDN w:val="0"/>
              <w:adjustRightInd w:val="0"/>
              <w:spacing w:after="0" w:line="240" w:lineRule="auto"/>
              <w:jc w:val="right"/>
            </w:pPr>
            <w:r w:rsidRPr="00FB49B8">
              <w:t>Приложение № 1</w:t>
            </w:r>
          </w:p>
          <w:p w:rsidR="00FB49B8" w:rsidRPr="00FB49B8" w:rsidRDefault="00FB49B8" w:rsidP="00FB49B8">
            <w:pPr>
              <w:autoSpaceDE w:val="0"/>
              <w:autoSpaceDN w:val="0"/>
              <w:adjustRightInd w:val="0"/>
              <w:spacing w:after="0" w:line="240" w:lineRule="auto"/>
              <w:jc w:val="right"/>
            </w:pPr>
            <w:r w:rsidRPr="00FB49B8">
              <w:t xml:space="preserve">к муниципальной программе </w:t>
            </w:r>
          </w:p>
          <w:p w:rsidR="00FB49B8" w:rsidRPr="00FB49B8" w:rsidRDefault="00FB49B8" w:rsidP="00FB49B8">
            <w:pPr>
              <w:autoSpaceDE w:val="0"/>
              <w:autoSpaceDN w:val="0"/>
              <w:adjustRightInd w:val="0"/>
              <w:spacing w:after="0" w:line="240" w:lineRule="auto"/>
              <w:jc w:val="right"/>
            </w:pPr>
            <w:r w:rsidRPr="00FB49B8">
              <w:t xml:space="preserve">«Развитие </w:t>
            </w:r>
            <w:proofErr w:type="gramStart"/>
            <w:r w:rsidRPr="00FB49B8">
              <w:t>культуры  городского</w:t>
            </w:r>
            <w:proofErr w:type="gramEnd"/>
            <w:r w:rsidRPr="00FB49B8">
              <w:t xml:space="preserve"> округа Красноуфимск в 2014-2024 годах»</w:t>
            </w:r>
          </w:p>
        </w:tc>
      </w:tr>
      <w:tr w:rsidR="00FB49B8" w:rsidRPr="00FB49B8" w:rsidTr="00FB49B8">
        <w:trPr>
          <w:trHeight w:val="375"/>
        </w:trPr>
        <w:tc>
          <w:tcPr>
            <w:tcW w:w="15060" w:type="dxa"/>
            <w:gridSpan w:val="16"/>
            <w:noWrap/>
            <w:hideMark/>
          </w:tcPr>
          <w:p w:rsidR="00FB49B8" w:rsidRPr="00FB49B8" w:rsidRDefault="00FB49B8" w:rsidP="00FB49B8">
            <w:pPr>
              <w:autoSpaceDE w:val="0"/>
              <w:autoSpaceDN w:val="0"/>
              <w:adjustRightInd w:val="0"/>
              <w:spacing w:after="0" w:line="240" w:lineRule="auto"/>
              <w:jc w:val="center"/>
              <w:rPr>
                <w:b/>
                <w:bCs/>
              </w:rPr>
            </w:pPr>
            <w:r w:rsidRPr="00FB49B8">
              <w:rPr>
                <w:b/>
                <w:bCs/>
              </w:rPr>
              <w:t>Цели, задачи и целевые показатели реализации муниципальной программы</w:t>
            </w:r>
          </w:p>
        </w:tc>
      </w:tr>
      <w:tr w:rsidR="00FB49B8" w:rsidRPr="00FB49B8" w:rsidTr="00FB49B8">
        <w:trPr>
          <w:trHeight w:val="375"/>
        </w:trPr>
        <w:tc>
          <w:tcPr>
            <w:tcW w:w="15060" w:type="dxa"/>
            <w:gridSpan w:val="16"/>
            <w:noWrap/>
            <w:hideMark/>
          </w:tcPr>
          <w:p w:rsidR="00FB49B8" w:rsidRPr="00FB49B8" w:rsidRDefault="00FB49B8" w:rsidP="00FB49B8">
            <w:pPr>
              <w:autoSpaceDE w:val="0"/>
              <w:autoSpaceDN w:val="0"/>
              <w:adjustRightInd w:val="0"/>
              <w:spacing w:after="0" w:line="240" w:lineRule="auto"/>
              <w:jc w:val="center"/>
              <w:rPr>
                <w:b/>
                <w:bCs/>
              </w:rPr>
            </w:pPr>
            <w:r w:rsidRPr="00FB49B8">
              <w:rPr>
                <w:b/>
                <w:bCs/>
              </w:rPr>
              <w:t xml:space="preserve">«Развитие </w:t>
            </w:r>
            <w:proofErr w:type="gramStart"/>
            <w:r w:rsidRPr="00FB49B8">
              <w:rPr>
                <w:b/>
                <w:bCs/>
              </w:rPr>
              <w:t>культуры  городского</w:t>
            </w:r>
            <w:proofErr w:type="gramEnd"/>
            <w:r w:rsidRPr="00FB49B8">
              <w:rPr>
                <w:b/>
                <w:bCs/>
              </w:rPr>
              <w:t xml:space="preserve"> округе Красноуфимск в 2014-2024 годах»</w:t>
            </w:r>
          </w:p>
        </w:tc>
      </w:tr>
      <w:tr w:rsidR="00FB49B8" w:rsidRPr="00FB49B8" w:rsidTr="00FB49B8">
        <w:trPr>
          <w:trHeight w:val="255"/>
        </w:trPr>
        <w:tc>
          <w:tcPr>
            <w:tcW w:w="660" w:type="dxa"/>
            <w:noWrap/>
            <w:hideMark/>
          </w:tcPr>
          <w:p w:rsidR="00FB49B8" w:rsidRPr="00FB49B8" w:rsidRDefault="00FB49B8" w:rsidP="00FB49B8">
            <w:pPr>
              <w:autoSpaceDE w:val="0"/>
              <w:autoSpaceDN w:val="0"/>
              <w:adjustRightInd w:val="0"/>
              <w:spacing w:after="0" w:line="240" w:lineRule="auto"/>
              <w:jc w:val="both"/>
              <w:rPr>
                <w:b/>
                <w:bCs/>
              </w:rPr>
            </w:pPr>
          </w:p>
        </w:tc>
        <w:tc>
          <w:tcPr>
            <w:tcW w:w="1577" w:type="dxa"/>
            <w:noWrap/>
            <w:hideMark/>
          </w:tcPr>
          <w:p w:rsidR="00FB49B8" w:rsidRPr="00FB49B8" w:rsidRDefault="00FB49B8" w:rsidP="00FB49B8">
            <w:pPr>
              <w:autoSpaceDE w:val="0"/>
              <w:autoSpaceDN w:val="0"/>
              <w:adjustRightInd w:val="0"/>
              <w:spacing w:after="0" w:line="240" w:lineRule="auto"/>
              <w:jc w:val="both"/>
            </w:pPr>
          </w:p>
        </w:tc>
        <w:tc>
          <w:tcPr>
            <w:tcW w:w="1262" w:type="dxa"/>
            <w:noWrap/>
            <w:hideMark/>
          </w:tcPr>
          <w:p w:rsidR="00FB49B8" w:rsidRPr="00FB49B8" w:rsidRDefault="00FB49B8" w:rsidP="00FB49B8">
            <w:pPr>
              <w:autoSpaceDE w:val="0"/>
              <w:autoSpaceDN w:val="0"/>
              <w:adjustRightInd w:val="0"/>
              <w:spacing w:after="0" w:line="240" w:lineRule="auto"/>
              <w:jc w:val="both"/>
            </w:pPr>
          </w:p>
        </w:tc>
        <w:tc>
          <w:tcPr>
            <w:tcW w:w="862" w:type="dxa"/>
            <w:hideMark/>
          </w:tcPr>
          <w:p w:rsidR="00FB49B8" w:rsidRPr="00FB49B8" w:rsidRDefault="00FB49B8" w:rsidP="00FB49B8">
            <w:pPr>
              <w:autoSpaceDE w:val="0"/>
              <w:autoSpaceDN w:val="0"/>
              <w:adjustRightInd w:val="0"/>
              <w:spacing w:after="0" w:line="240" w:lineRule="auto"/>
              <w:jc w:val="both"/>
            </w:pPr>
          </w:p>
        </w:tc>
        <w:tc>
          <w:tcPr>
            <w:tcW w:w="709" w:type="dxa"/>
            <w:noWrap/>
            <w:hideMark/>
          </w:tcPr>
          <w:p w:rsidR="00FB49B8" w:rsidRPr="00FB49B8" w:rsidRDefault="00FB49B8" w:rsidP="00FB49B8">
            <w:pPr>
              <w:autoSpaceDE w:val="0"/>
              <w:autoSpaceDN w:val="0"/>
              <w:adjustRightInd w:val="0"/>
              <w:spacing w:after="0" w:line="240" w:lineRule="auto"/>
              <w:jc w:val="both"/>
            </w:pPr>
          </w:p>
        </w:tc>
        <w:tc>
          <w:tcPr>
            <w:tcW w:w="850" w:type="dxa"/>
            <w:noWrap/>
            <w:hideMark/>
          </w:tcPr>
          <w:p w:rsidR="00FB49B8" w:rsidRPr="00FB49B8" w:rsidRDefault="00FB49B8" w:rsidP="00FB49B8">
            <w:pPr>
              <w:autoSpaceDE w:val="0"/>
              <w:autoSpaceDN w:val="0"/>
              <w:adjustRightInd w:val="0"/>
              <w:spacing w:after="0" w:line="240" w:lineRule="auto"/>
              <w:jc w:val="both"/>
            </w:pPr>
          </w:p>
        </w:tc>
        <w:tc>
          <w:tcPr>
            <w:tcW w:w="675" w:type="dxa"/>
            <w:noWrap/>
            <w:hideMark/>
          </w:tcPr>
          <w:p w:rsidR="00FB49B8" w:rsidRPr="00FB49B8" w:rsidRDefault="00FB49B8" w:rsidP="00FB49B8">
            <w:pPr>
              <w:autoSpaceDE w:val="0"/>
              <w:autoSpaceDN w:val="0"/>
              <w:adjustRightInd w:val="0"/>
              <w:spacing w:after="0" w:line="240" w:lineRule="auto"/>
              <w:jc w:val="both"/>
            </w:pPr>
          </w:p>
        </w:tc>
        <w:tc>
          <w:tcPr>
            <w:tcW w:w="891" w:type="dxa"/>
            <w:noWrap/>
            <w:hideMark/>
          </w:tcPr>
          <w:p w:rsidR="00FB49B8" w:rsidRPr="00FB49B8" w:rsidRDefault="00FB49B8" w:rsidP="00FB49B8">
            <w:pPr>
              <w:autoSpaceDE w:val="0"/>
              <w:autoSpaceDN w:val="0"/>
              <w:adjustRightInd w:val="0"/>
              <w:spacing w:after="0" w:line="240" w:lineRule="auto"/>
              <w:jc w:val="both"/>
            </w:pPr>
          </w:p>
        </w:tc>
        <w:tc>
          <w:tcPr>
            <w:tcW w:w="736" w:type="dxa"/>
            <w:noWrap/>
            <w:hideMark/>
          </w:tcPr>
          <w:p w:rsidR="00FB49B8" w:rsidRPr="00FB49B8" w:rsidRDefault="00FB49B8" w:rsidP="00FB49B8">
            <w:pPr>
              <w:autoSpaceDE w:val="0"/>
              <w:autoSpaceDN w:val="0"/>
              <w:adjustRightInd w:val="0"/>
              <w:spacing w:after="0" w:line="240" w:lineRule="auto"/>
              <w:jc w:val="both"/>
            </w:pPr>
          </w:p>
        </w:tc>
        <w:tc>
          <w:tcPr>
            <w:tcW w:w="683" w:type="dxa"/>
            <w:noWrap/>
            <w:hideMark/>
          </w:tcPr>
          <w:p w:rsidR="00FB49B8" w:rsidRPr="00FB49B8" w:rsidRDefault="00FB49B8" w:rsidP="00FB49B8">
            <w:pPr>
              <w:autoSpaceDE w:val="0"/>
              <w:autoSpaceDN w:val="0"/>
              <w:adjustRightInd w:val="0"/>
              <w:spacing w:after="0" w:line="240" w:lineRule="auto"/>
              <w:jc w:val="both"/>
            </w:pPr>
          </w:p>
        </w:tc>
        <w:tc>
          <w:tcPr>
            <w:tcW w:w="891" w:type="dxa"/>
            <w:noWrap/>
            <w:hideMark/>
          </w:tcPr>
          <w:p w:rsidR="00FB49B8" w:rsidRPr="00FB49B8" w:rsidRDefault="00FB49B8" w:rsidP="00FB49B8">
            <w:pPr>
              <w:autoSpaceDE w:val="0"/>
              <w:autoSpaceDN w:val="0"/>
              <w:adjustRightInd w:val="0"/>
              <w:spacing w:after="0" w:line="240" w:lineRule="auto"/>
              <w:jc w:val="both"/>
            </w:pPr>
          </w:p>
        </w:tc>
        <w:tc>
          <w:tcPr>
            <w:tcW w:w="891" w:type="dxa"/>
            <w:noWrap/>
            <w:hideMark/>
          </w:tcPr>
          <w:p w:rsidR="00FB49B8" w:rsidRPr="00FB49B8" w:rsidRDefault="00FB49B8" w:rsidP="00FB49B8">
            <w:pPr>
              <w:autoSpaceDE w:val="0"/>
              <w:autoSpaceDN w:val="0"/>
              <w:adjustRightInd w:val="0"/>
              <w:spacing w:after="0" w:line="240" w:lineRule="auto"/>
              <w:jc w:val="both"/>
            </w:pPr>
          </w:p>
        </w:tc>
        <w:tc>
          <w:tcPr>
            <w:tcW w:w="891" w:type="dxa"/>
            <w:noWrap/>
            <w:hideMark/>
          </w:tcPr>
          <w:p w:rsidR="00FB49B8" w:rsidRPr="00FB49B8" w:rsidRDefault="00FB49B8" w:rsidP="00FB49B8">
            <w:pPr>
              <w:autoSpaceDE w:val="0"/>
              <w:autoSpaceDN w:val="0"/>
              <w:adjustRightInd w:val="0"/>
              <w:spacing w:after="0" w:line="240" w:lineRule="auto"/>
              <w:jc w:val="both"/>
            </w:pPr>
          </w:p>
        </w:tc>
        <w:tc>
          <w:tcPr>
            <w:tcW w:w="891" w:type="dxa"/>
            <w:noWrap/>
            <w:hideMark/>
          </w:tcPr>
          <w:p w:rsidR="00FB49B8" w:rsidRPr="00FB49B8" w:rsidRDefault="00FB49B8" w:rsidP="00FB49B8">
            <w:pPr>
              <w:autoSpaceDE w:val="0"/>
              <w:autoSpaceDN w:val="0"/>
              <w:adjustRightInd w:val="0"/>
              <w:spacing w:after="0" w:line="240" w:lineRule="auto"/>
              <w:jc w:val="both"/>
            </w:pPr>
          </w:p>
        </w:tc>
        <w:tc>
          <w:tcPr>
            <w:tcW w:w="891" w:type="dxa"/>
            <w:noWrap/>
            <w:hideMark/>
          </w:tcPr>
          <w:p w:rsidR="00FB49B8" w:rsidRPr="00FB49B8" w:rsidRDefault="00FB49B8" w:rsidP="00FB49B8">
            <w:pPr>
              <w:autoSpaceDE w:val="0"/>
              <w:autoSpaceDN w:val="0"/>
              <w:adjustRightInd w:val="0"/>
              <w:spacing w:after="0" w:line="240" w:lineRule="auto"/>
              <w:jc w:val="both"/>
            </w:pPr>
          </w:p>
        </w:tc>
        <w:tc>
          <w:tcPr>
            <w:tcW w:w="1700" w:type="dxa"/>
            <w:noWrap/>
            <w:hideMark/>
          </w:tcPr>
          <w:p w:rsidR="00FB49B8" w:rsidRPr="00FB49B8" w:rsidRDefault="00FB49B8" w:rsidP="00FB49B8">
            <w:pPr>
              <w:autoSpaceDE w:val="0"/>
              <w:autoSpaceDN w:val="0"/>
              <w:adjustRightInd w:val="0"/>
              <w:spacing w:after="0" w:line="240" w:lineRule="auto"/>
              <w:jc w:val="both"/>
            </w:pPr>
          </w:p>
        </w:tc>
      </w:tr>
      <w:tr w:rsidR="00FB49B8" w:rsidRPr="00FB49B8" w:rsidTr="00FB49B8">
        <w:trPr>
          <w:trHeight w:val="390"/>
        </w:trPr>
        <w:tc>
          <w:tcPr>
            <w:tcW w:w="660" w:type="dxa"/>
            <w:vMerge w:val="restart"/>
            <w:hideMark/>
          </w:tcPr>
          <w:p w:rsidR="00FB49B8" w:rsidRPr="00FB49B8" w:rsidRDefault="00FB49B8" w:rsidP="00FB49B8">
            <w:pPr>
              <w:autoSpaceDE w:val="0"/>
              <w:autoSpaceDN w:val="0"/>
              <w:adjustRightInd w:val="0"/>
              <w:spacing w:after="0" w:line="240" w:lineRule="auto"/>
              <w:jc w:val="center"/>
            </w:pPr>
            <w:r w:rsidRPr="00FB49B8">
              <w:t xml:space="preserve">№ </w:t>
            </w:r>
            <w:proofErr w:type="spellStart"/>
            <w:proofErr w:type="gramStart"/>
            <w:r w:rsidRPr="00FB49B8">
              <w:t>стро-ки</w:t>
            </w:r>
            <w:proofErr w:type="spellEnd"/>
            <w:proofErr w:type="gramEnd"/>
          </w:p>
        </w:tc>
        <w:tc>
          <w:tcPr>
            <w:tcW w:w="2839" w:type="dxa"/>
            <w:gridSpan w:val="2"/>
            <w:vMerge w:val="restart"/>
            <w:hideMark/>
          </w:tcPr>
          <w:p w:rsidR="00FB49B8" w:rsidRPr="00FB49B8" w:rsidRDefault="00FB49B8" w:rsidP="00FB49B8">
            <w:pPr>
              <w:autoSpaceDE w:val="0"/>
              <w:autoSpaceDN w:val="0"/>
              <w:adjustRightInd w:val="0"/>
              <w:spacing w:after="0" w:line="240" w:lineRule="auto"/>
              <w:jc w:val="center"/>
            </w:pPr>
            <w:r w:rsidRPr="00FB49B8">
              <w:t>Наименование цели (целей) и задач, целевых показателей</w:t>
            </w:r>
          </w:p>
        </w:tc>
        <w:tc>
          <w:tcPr>
            <w:tcW w:w="862" w:type="dxa"/>
            <w:vMerge w:val="restart"/>
            <w:hideMark/>
          </w:tcPr>
          <w:p w:rsidR="00FB49B8" w:rsidRPr="00FB49B8" w:rsidRDefault="00FB49B8" w:rsidP="00FB49B8">
            <w:pPr>
              <w:autoSpaceDE w:val="0"/>
              <w:autoSpaceDN w:val="0"/>
              <w:adjustRightInd w:val="0"/>
              <w:spacing w:after="0" w:line="240" w:lineRule="auto"/>
              <w:jc w:val="center"/>
            </w:pPr>
            <w:r w:rsidRPr="00FB49B8">
              <w:t>Единица измерения</w:t>
            </w:r>
          </w:p>
        </w:tc>
        <w:tc>
          <w:tcPr>
            <w:tcW w:w="8999" w:type="dxa"/>
            <w:gridSpan w:val="11"/>
            <w:hideMark/>
          </w:tcPr>
          <w:p w:rsidR="00FB49B8" w:rsidRPr="00FB49B8" w:rsidRDefault="00FB49B8" w:rsidP="00FB49B8">
            <w:pPr>
              <w:autoSpaceDE w:val="0"/>
              <w:autoSpaceDN w:val="0"/>
              <w:adjustRightInd w:val="0"/>
              <w:spacing w:after="0" w:line="240" w:lineRule="auto"/>
              <w:jc w:val="center"/>
            </w:pPr>
          </w:p>
        </w:tc>
        <w:tc>
          <w:tcPr>
            <w:tcW w:w="1700" w:type="dxa"/>
            <w:vMerge w:val="restart"/>
            <w:hideMark/>
          </w:tcPr>
          <w:p w:rsidR="00FB49B8" w:rsidRPr="00FB49B8" w:rsidRDefault="00FB49B8" w:rsidP="00FB49B8">
            <w:pPr>
              <w:autoSpaceDE w:val="0"/>
              <w:autoSpaceDN w:val="0"/>
              <w:adjustRightInd w:val="0"/>
              <w:spacing w:after="0" w:line="240" w:lineRule="auto"/>
              <w:jc w:val="center"/>
            </w:pPr>
            <w:r w:rsidRPr="00FB49B8">
              <w:t>Источник значений показателей</w:t>
            </w:r>
          </w:p>
        </w:tc>
      </w:tr>
      <w:tr w:rsidR="00FB49B8" w:rsidRPr="00FB49B8" w:rsidTr="00FB49B8">
        <w:trPr>
          <w:trHeight w:val="315"/>
        </w:trPr>
        <w:tc>
          <w:tcPr>
            <w:tcW w:w="660" w:type="dxa"/>
            <w:vMerge/>
            <w:hideMark/>
          </w:tcPr>
          <w:p w:rsidR="00FB49B8" w:rsidRPr="00FB49B8" w:rsidRDefault="00FB49B8" w:rsidP="00FB49B8">
            <w:pPr>
              <w:autoSpaceDE w:val="0"/>
              <w:autoSpaceDN w:val="0"/>
              <w:adjustRightInd w:val="0"/>
              <w:spacing w:after="0" w:line="240" w:lineRule="auto"/>
              <w:jc w:val="center"/>
            </w:pPr>
          </w:p>
        </w:tc>
        <w:tc>
          <w:tcPr>
            <w:tcW w:w="2839" w:type="dxa"/>
            <w:gridSpan w:val="2"/>
            <w:vMerge/>
            <w:hideMark/>
          </w:tcPr>
          <w:p w:rsidR="00FB49B8" w:rsidRPr="00FB49B8" w:rsidRDefault="00FB49B8" w:rsidP="00FB49B8">
            <w:pPr>
              <w:autoSpaceDE w:val="0"/>
              <w:autoSpaceDN w:val="0"/>
              <w:adjustRightInd w:val="0"/>
              <w:spacing w:after="0" w:line="240" w:lineRule="auto"/>
              <w:jc w:val="center"/>
            </w:pPr>
          </w:p>
        </w:tc>
        <w:tc>
          <w:tcPr>
            <w:tcW w:w="862" w:type="dxa"/>
            <w:vMerge/>
            <w:hideMark/>
          </w:tcPr>
          <w:p w:rsidR="00FB49B8" w:rsidRPr="00FB49B8" w:rsidRDefault="00FB49B8" w:rsidP="00FB49B8">
            <w:pPr>
              <w:autoSpaceDE w:val="0"/>
              <w:autoSpaceDN w:val="0"/>
              <w:adjustRightInd w:val="0"/>
              <w:spacing w:after="0" w:line="240" w:lineRule="auto"/>
              <w:jc w:val="center"/>
            </w:pPr>
          </w:p>
        </w:tc>
        <w:tc>
          <w:tcPr>
            <w:tcW w:w="709" w:type="dxa"/>
            <w:hideMark/>
          </w:tcPr>
          <w:p w:rsidR="00FB49B8" w:rsidRPr="00FB49B8" w:rsidRDefault="00FB49B8" w:rsidP="00FB49B8">
            <w:pPr>
              <w:autoSpaceDE w:val="0"/>
              <w:autoSpaceDN w:val="0"/>
              <w:adjustRightInd w:val="0"/>
              <w:spacing w:after="0" w:line="240" w:lineRule="auto"/>
              <w:jc w:val="center"/>
            </w:pPr>
            <w:r w:rsidRPr="00FB49B8">
              <w:t>2014</w:t>
            </w:r>
          </w:p>
        </w:tc>
        <w:tc>
          <w:tcPr>
            <w:tcW w:w="850" w:type="dxa"/>
            <w:hideMark/>
          </w:tcPr>
          <w:p w:rsidR="00FB49B8" w:rsidRPr="00FB49B8" w:rsidRDefault="00FB49B8" w:rsidP="00FB49B8">
            <w:pPr>
              <w:autoSpaceDE w:val="0"/>
              <w:autoSpaceDN w:val="0"/>
              <w:adjustRightInd w:val="0"/>
              <w:spacing w:after="0" w:line="240" w:lineRule="auto"/>
              <w:jc w:val="center"/>
            </w:pPr>
            <w:r w:rsidRPr="00FB49B8">
              <w:t>2015</w:t>
            </w:r>
          </w:p>
        </w:tc>
        <w:tc>
          <w:tcPr>
            <w:tcW w:w="675" w:type="dxa"/>
            <w:hideMark/>
          </w:tcPr>
          <w:p w:rsidR="00FB49B8" w:rsidRPr="00FB49B8" w:rsidRDefault="00FB49B8" w:rsidP="00FB49B8">
            <w:pPr>
              <w:autoSpaceDE w:val="0"/>
              <w:autoSpaceDN w:val="0"/>
              <w:adjustRightInd w:val="0"/>
              <w:spacing w:after="0" w:line="240" w:lineRule="auto"/>
              <w:jc w:val="center"/>
            </w:pPr>
            <w:r w:rsidRPr="00FB49B8">
              <w:t>2016</w:t>
            </w:r>
          </w:p>
        </w:tc>
        <w:tc>
          <w:tcPr>
            <w:tcW w:w="891" w:type="dxa"/>
            <w:hideMark/>
          </w:tcPr>
          <w:p w:rsidR="00FB49B8" w:rsidRPr="00FB49B8" w:rsidRDefault="00FB49B8" w:rsidP="00FB49B8">
            <w:pPr>
              <w:autoSpaceDE w:val="0"/>
              <w:autoSpaceDN w:val="0"/>
              <w:adjustRightInd w:val="0"/>
              <w:spacing w:after="0" w:line="240" w:lineRule="auto"/>
              <w:jc w:val="center"/>
            </w:pPr>
            <w:r w:rsidRPr="00FB49B8">
              <w:t>2017</w:t>
            </w:r>
          </w:p>
        </w:tc>
        <w:tc>
          <w:tcPr>
            <w:tcW w:w="736" w:type="dxa"/>
            <w:hideMark/>
          </w:tcPr>
          <w:p w:rsidR="00FB49B8" w:rsidRPr="00FB49B8" w:rsidRDefault="00FB49B8" w:rsidP="00FB49B8">
            <w:pPr>
              <w:autoSpaceDE w:val="0"/>
              <w:autoSpaceDN w:val="0"/>
              <w:adjustRightInd w:val="0"/>
              <w:spacing w:after="0" w:line="240" w:lineRule="auto"/>
              <w:jc w:val="center"/>
            </w:pPr>
            <w:r w:rsidRPr="00FB49B8">
              <w:t>2018</w:t>
            </w:r>
          </w:p>
        </w:tc>
        <w:tc>
          <w:tcPr>
            <w:tcW w:w="683" w:type="dxa"/>
            <w:hideMark/>
          </w:tcPr>
          <w:p w:rsidR="00FB49B8" w:rsidRPr="00FB49B8" w:rsidRDefault="00FB49B8" w:rsidP="00FB49B8">
            <w:pPr>
              <w:autoSpaceDE w:val="0"/>
              <w:autoSpaceDN w:val="0"/>
              <w:adjustRightInd w:val="0"/>
              <w:spacing w:after="0" w:line="240" w:lineRule="auto"/>
              <w:jc w:val="center"/>
            </w:pPr>
            <w:r w:rsidRPr="00FB49B8">
              <w:t>2019</w:t>
            </w:r>
          </w:p>
        </w:tc>
        <w:tc>
          <w:tcPr>
            <w:tcW w:w="891" w:type="dxa"/>
            <w:hideMark/>
          </w:tcPr>
          <w:p w:rsidR="00FB49B8" w:rsidRPr="00FB49B8" w:rsidRDefault="00FB49B8" w:rsidP="00FB49B8">
            <w:pPr>
              <w:autoSpaceDE w:val="0"/>
              <w:autoSpaceDN w:val="0"/>
              <w:adjustRightInd w:val="0"/>
              <w:spacing w:after="0" w:line="240" w:lineRule="auto"/>
              <w:jc w:val="center"/>
            </w:pPr>
            <w:r w:rsidRPr="00FB49B8">
              <w:t>2020</w:t>
            </w:r>
          </w:p>
        </w:tc>
        <w:tc>
          <w:tcPr>
            <w:tcW w:w="891" w:type="dxa"/>
            <w:hideMark/>
          </w:tcPr>
          <w:p w:rsidR="00FB49B8" w:rsidRPr="00FB49B8" w:rsidRDefault="00FB49B8" w:rsidP="00FB49B8">
            <w:pPr>
              <w:autoSpaceDE w:val="0"/>
              <w:autoSpaceDN w:val="0"/>
              <w:adjustRightInd w:val="0"/>
              <w:spacing w:after="0" w:line="240" w:lineRule="auto"/>
              <w:jc w:val="center"/>
            </w:pPr>
            <w:r w:rsidRPr="00FB49B8">
              <w:t>2021</w:t>
            </w:r>
          </w:p>
        </w:tc>
        <w:tc>
          <w:tcPr>
            <w:tcW w:w="891" w:type="dxa"/>
            <w:hideMark/>
          </w:tcPr>
          <w:p w:rsidR="00FB49B8" w:rsidRPr="00FB49B8" w:rsidRDefault="00FB49B8" w:rsidP="00FB49B8">
            <w:pPr>
              <w:autoSpaceDE w:val="0"/>
              <w:autoSpaceDN w:val="0"/>
              <w:adjustRightInd w:val="0"/>
              <w:spacing w:after="0" w:line="240" w:lineRule="auto"/>
              <w:jc w:val="center"/>
            </w:pPr>
            <w:r w:rsidRPr="00FB49B8">
              <w:t>2022</w:t>
            </w:r>
          </w:p>
        </w:tc>
        <w:tc>
          <w:tcPr>
            <w:tcW w:w="891" w:type="dxa"/>
            <w:hideMark/>
          </w:tcPr>
          <w:p w:rsidR="00FB49B8" w:rsidRPr="00FB49B8" w:rsidRDefault="00FB49B8" w:rsidP="00FB49B8">
            <w:pPr>
              <w:autoSpaceDE w:val="0"/>
              <w:autoSpaceDN w:val="0"/>
              <w:adjustRightInd w:val="0"/>
              <w:spacing w:after="0" w:line="240" w:lineRule="auto"/>
              <w:jc w:val="center"/>
            </w:pPr>
            <w:r w:rsidRPr="00FB49B8">
              <w:t>2023</w:t>
            </w:r>
          </w:p>
        </w:tc>
        <w:tc>
          <w:tcPr>
            <w:tcW w:w="891" w:type="dxa"/>
            <w:hideMark/>
          </w:tcPr>
          <w:p w:rsidR="00FB49B8" w:rsidRPr="00FB49B8" w:rsidRDefault="00FB49B8" w:rsidP="00FB49B8">
            <w:pPr>
              <w:autoSpaceDE w:val="0"/>
              <w:autoSpaceDN w:val="0"/>
              <w:adjustRightInd w:val="0"/>
              <w:spacing w:after="0" w:line="240" w:lineRule="auto"/>
              <w:jc w:val="center"/>
            </w:pPr>
            <w:r w:rsidRPr="00FB49B8">
              <w:t>2024</w:t>
            </w:r>
          </w:p>
        </w:tc>
        <w:tc>
          <w:tcPr>
            <w:tcW w:w="1700" w:type="dxa"/>
            <w:vMerge/>
            <w:hideMark/>
          </w:tcPr>
          <w:p w:rsidR="00FB49B8" w:rsidRPr="00FB49B8" w:rsidRDefault="00FB49B8" w:rsidP="00FB49B8">
            <w:pPr>
              <w:autoSpaceDE w:val="0"/>
              <w:autoSpaceDN w:val="0"/>
              <w:adjustRightInd w:val="0"/>
              <w:spacing w:after="0" w:line="240" w:lineRule="auto"/>
              <w:jc w:val="center"/>
            </w:pPr>
          </w:p>
        </w:tc>
      </w:tr>
      <w:tr w:rsidR="00FB49B8" w:rsidRPr="00FB49B8" w:rsidTr="00FB49B8">
        <w:trPr>
          <w:trHeight w:val="300"/>
        </w:trPr>
        <w:tc>
          <w:tcPr>
            <w:tcW w:w="660" w:type="dxa"/>
            <w:hideMark/>
          </w:tcPr>
          <w:p w:rsidR="00FB49B8" w:rsidRPr="00FB49B8" w:rsidRDefault="00FB49B8" w:rsidP="00FB49B8">
            <w:pPr>
              <w:autoSpaceDE w:val="0"/>
              <w:autoSpaceDN w:val="0"/>
              <w:adjustRightInd w:val="0"/>
              <w:spacing w:after="0" w:line="240" w:lineRule="auto"/>
              <w:jc w:val="center"/>
            </w:pPr>
            <w:r w:rsidRPr="00FB49B8">
              <w:t>1</w:t>
            </w:r>
          </w:p>
        </w:tc>
        <w:tc>
          <w:tcPr>
            <w:tcW w:w="2839" w:type="dxa"/>
            <w:gridSpan w:val="2"/>
            <w:hideMark/>
          </w:tcPr>
          <w:p w:rsidR="00FB49B8" w:rsidRPr="00FB49B8" w:rsidRDefault="00FB49B8" w:rsidP="00FB49B8">
            <w:pPr>
              <w:autoSpaceDE w:val="0"/>
              <w:autoSpaceDN w:val="0"/>
              <w:adjustRightInd w:val="0"/>
              <w:spacing w:after="0" w:line="240" w:lineRule="auto"/>
              <w:jc w:val="center"/>
            </w:pPr>
            <w:r w:rsidRPr="00FB49B8">
              <w:t>2</w:t>
            </w:r>
          </w:p>
        </w:tc>
        <w:tc>
          <w:tcPr>
            <w:tcW w:w="862" w:type="dxa"/>
            <w:hideMark/>
          </w:tcPr>
          <w:p w:rsidR="00FB49B8" w:rsidRPr="00FB49B8" w:rsidRDefault="00FB49B8" w:rsidP="00FB49B8">
            <w:pPr>
              <w:autoSpaceDE w:val="0"/>
              <w:autoSpaceDN w:val="0"/>
              <w:adjustRightInd w:val="0"/>
              <w:spacing w:after="0" w:line="240" w:lineRule="auto"/>
              <w:jc w:val="center"/>
            </w:pPr>
            <w:r w:rsidRPr="00FB49B8">
              <w:t>3</w:t>
            </w:r>
          </w:p>
        </w:tc>
        <w:tc>
          <w:tcPr>
            <w:tcW w:w="709" w:type="dxa"/>
            <w:hideMark/>
          </w:tcPr>
          <w:p w:rsidR="00FB49B8" w:rsidRPr="00FB49B8" w:rsidRDefault="00FB49B8" w:rsidP="00FB49B8">
            <w:pPr>
              <w:autoSpaceDE w:val="0"/>
              <w:autoSpaceDN w:val="0"/>
              <w:adjustRightInd w:val="0"/>
              <w:spacing w:after="0" w:line="240" w:lineRule="auto"/>
              <w:jc w:val="center"/>
            </w:pPr>
            <w:r w:rsidRPr="00FB49B8">
              <w:t>4</w:t>
            </w:r>
          </w:p>
        </w:tc>
        <w:tc>
          <w:tcPr>
            <w:tcW w:w="850" w:type="dxa"/>
            <w:hideMark/>
          </w:tcPr>
          <w:p w:rsidR="00FB49B8" w:rsidRPr="00FB49B8" w:rsidRDefault="00FB49B8" w:rsidP="00FB49B8">
            <w:pPr>
              <w:autoSpaceDE w:val="0"/>
              <w:autoSpaceDN w:val="0"/>
              <w:adjustRightInd w:val="0"/>
              <w:spacing w:after="0" w:line="240" w:lineRule="auto"/>
              <w:jc w:val="center"/>
            </w:pPr>
            <w:r w:rsidRPr="00FB49B8">
              <w:t>5</w:t>
            </w:r>
          </w:p>
        </w:tc>
        <w:tc>
          <w:tcPr>
            <w:tcW w:w="675" w:type="dxa"/>
            <w:hideMark/>
          </w:tcPr>
          <w:p w:rsidR="00FB49B8" w:rsidRPr="00FB49B8" w:rsidRDefault="00FB49B8" w:rsidP="00FB49B8">
            <w:pPr>
              <w:autoSpaceDE w:val="0"/>
              <w:autoSpaceDN w:val="0"/>
              <w:adjustRightInd w:val="0"/>
              <w:spacing w:after="0" w:line="240" w:lineRule="auto"/>
              <w:jc w:val="center"/>
            </w:pPr>
            <w:r w:rsidRPr="00FB49B8">
              <w:t>6</w:t>
            </w:r>
          </w:p>
        </w:tc>
        <w:tc>
          <w:tcPr>
            <w:tcW w:w="891" w:type="dxa"/>
            <w:hideMark/>
          </w:tcPr>
          <w:p w:rsidR="00FB49B8" w:rsidRPr="00FB49B8" w:rsidRDefault="00FB49B8" w:rsidP="00FB49B8">
            <w:pPr>
              <w:autoSpaceDE w:val="0"/>
              <w:autoSpaceDN w:val="0"/>
              <w:adjustRightInd w:val="0"/>
              <w:spacing w:after="0" w:line="240" w:lineRule="auto"/>
              <w:jc w:val="center"/>
            </w:pPr>
            <w:r w:rsidRPr="00FB49B8">
              <w:t>7</w:t>
            </w:r>
          </w:p>
        </w:tc>
        <w:tc>
          <w:tcPr>
            <w:tcW w:w="736" w:type="dxa"/>
            <w:hideMark/>
          </w:tcPr>
          <w:p w:rsidR="00FB49B8" w:rsidRPr="00FB49B8" w:rsidRDefault="00FB49B8" w:rsidP="00FB49B8">
            <w:pPr>
              <w:autoSpaceDE w:val="0"/>
              <w:autoSpaceDN w:val="0"/>
              <w:adjustRightInd w:val="0"/>
              <w:spacing w:after="0" w:line="240" w:lineRule="auto"/>
              <w:jc w:val="center"/>
            </w:pPr>
            <w:r w:rsidRPr="00FB49B8">
              <w:t>8</w:t>
            </w:r>
          </w:p>
        </w:tc>
        <w:tc>
          <w:tcPr>
            <w:tcW w:w="683" w:type="dxa"/>
            <w:hideMark/>
          </w:tcPr>
          <w:p w:rsidR="00FB49B8" w:rsidRPr="00FB49B8" w:rsidRDefault="00FB49B8" w:rsidP="00FB49B8">
            <w:pPr>
              <w:autoSpaceDE w:val="0"/>
              <w:autoSpaceDN w:val="0"/>
              <w:adjustRightInd w:val="0"/>
              <w:spacing w:after="0" w:line="240" w:lineRule="auto"/>
              <w:jc w:val="center"/>
            </w:pPr>
            <w:r w:rsidRPr="00FB49B8">
              <w:t>9</w:t>
            </w:r>
          </w:p>
        </w:tc>
        <w:tc>
          <w:tcPr>
            <w:tcW w:w="891" w:type="dxa"/>
            <w:hideMark/>
          </w:tcPr>
          <w:p w:rsidR="00FB49B8" w:rsidRPr="00FB49B8" w:rsidRDefault="00FB49B8" w:rsidP="00FB49B8">
            <w:pPr>
              <w:autoSpaceDE w:val="0"/>
              <w:autoSpaceDN w:val="0"/>
              <w:adjustRightInd w:val="0"/>
              <w:spacing w:after="0" w:line="240" w:lineRule="auto"/>
              <w:jc w:val="center"/>
            </w:pPr>
            <w:r w:rsidRPr="00FB49B8">
              <w:t>10</w:t>
            </w:r>
          </w:p>
        </w:tc>
        <w:tc>
          <w:tcPr>
            <w:tcW w:w="891" w:type="dxa"/>
            <w:hideMark/>
          </w:tcPr>
          <w:p w:rsidR="00FB49B8" w:rsidRPr="00FB49B8" w:rsidRDefault="00FB49B8" w:rsidP="00FB49B8">
            <w:pPr>
              <w:autoSpaceDE w:val="0"/>
              <w:autoSpaceDN w:val="0"/>
              <w:adjustRightInd w:val="0"/>
              <w:spacing w:after="0" w:line="240" w:lineRule="auto"/>
              <w:jc w:val="center"/>
            </w:pPr>
            <w:r w:rsidRPr="00FB49B8">
              <w:t>11</w:t>
            </w:r>
          </w:p>
        </w:tc>
        <w:tc>
          <w:tcPr>
            <w:tcW w:w="891" w:type="dxa"/>
            <w:hideMark/>
          </w:tcPr>
          <w:p w:rsidR="00FB49B8" w:rsidRPr="00FB49B8" w:rsidRDefault="00FB49B8" w:rsidP="00FB49B8">
            <w:pPr>
              <w:autoSpaceDE w:val="0"/>
              <w:autoSpaceDN w:val="0"/>
              <w:adjustRightInd w:val="0"/>
              <w:spacing w:after="0" w:line="240" w:lineRule="auto"/>
              <w:jc w:val="center"/>
            </w:pPr>
            <w:r w:rsidRPr="00FB49B8">
              <w:t>12</w:t>
            </w:r>
          </w:p>
        </w:tc>
        <w:tc>
          <w:tcPr>
            <w:tcW w:w="891" w:type="dxa"/>
            <w:hideMark/>
          </w:tcPr>
          <w:p w:rsidR="00FB49B8" w:rsidRPr="00FB49B8" w:rsidRDefault="00FB49B8" w:rsidP="00FB49B8">
            <w:pPr>
              <w:autoSpaceDE w:val="0"/>
              <w:autoSpaceDN w:val="0"/>
              <w:adjustRightInd w:val="0"/>
              <w:spacing w:after="0" w:line="240" w:lineRule="auto"/>
              <w:jc w:val="center"/>
            </w:pPr>
            <w:r w:rsidRPr="00FB49B8">
              <w:t>13</w:t>
            </w:r>
          </w:p>
        </w:tc>
        <w:tc>
          <w:tcPr>
            <w:tcW w:w="891" w:type="dxa"/>
            <w:hideMark/>
          </w:tcPr>
          <w:p w:rsidR="00FB49B8" w:rsidRPr="00FB49B8" w:rsidRDefault="00FB49B8" w:rsidP="00FB49B8">
            <w:pPr>
              <w:autoSpaceDE w:val="0"/>
              <w:autoSpaceDN w:val="0"/>
              <w:adjustRightInd w:val="0"/>
              <w:spacing w:after="0" w:line="240" w:lineRule="auto"/>
              <w:jc w:val="center"/>
            </w:pPr>
            <w:r w:rsidRPr="00FB49B8">
              <w:t>14</w:t>
            </w:r>
          </w:p>
        </w:tc>
        <w:tc>
          <w:tcPr>
            <w:tcW w:w="1700" w:type="dxa"/>
            <w:hideMark/>
          </w:tcPr>
          <w:p w:rsidR="00FB49B8" w:rsidRPr="00FB49B8" w:rsidRDefault="00FB49B8" w:rsidP="00FB49B8">
            <w:pPr>
              <w:autoSpaceDE w:val="0"/>
              <w:autoSpaceDN w:val="0"/>
              <w:adjustRightInd w:val="0"/>
              <w:spacing w:after="0" w:line="240" w:lineRule="auto"/>
              <w:jc w:val="center"/>
            </w:pPr>
            <w:r w:rsidRPr="00FB49B8">
              <w:t>15</w:t>
            </w:r>
          </w:p>
        </w:tc>
      </w:tr>
      <w:tr w:rsidR="00FB49B8" w:rsidRPr="00FB49B8" w:rsidTr="00FB49B8">
        <w:trPr>
          <w:trHeight w:val="360"/>
        </w:trPr>
        <w:tc>
          <w:tcPr>
            <w:tcW w:w="660" w:type="dxa"/>
            <w:vMerge w:val="restart"/>
            <w:hideMark/>
          </w:tcPr>
          <w:p w:rsidR="00FB49B8" w:rsidRPr="00FB49B8" w:rsidRDefault="00FB49B8" w:rsidP="00FB49B8">
            <w:pPr>
              <w:autoSpaceDE w:val="0"/>
              <w:autoSpaceDN w:val="0"/>
              <w:adjustRightInd w:val="0"/>
              <w:spacing w:after="0" w:line="240" w:lineRule="auto"/>
              <w:jc w:val="both"/>
            </w:pPr>
            <w:r w:rsidRPr="00FB49B8">
              <w:t>1</w:t>
            </w:r>
          </w:p>
        </w:tc>
        <w:tc>
          <w:tcPr>
            <w:tcW w:w="14400" w:type="dxa"/>
            <w:gridSpan w:val="15"/>
            <w:vMerge w:val="restart"/>
            <w:hideMark/>
          </w:tcPr>
          <w:p w:rsidR="00FB49B8" w:rsidRPr="00FB49B8" w:rsidRDefault="00FB49B8" w:rsidP="00FB49B8">
            <w:pPr>
              <w:autoSpaceDE w:val="0"/>
              <w:autoSpaceDN w:val="0"/>
              <w:adjustRightInd w:val="0"/>
              <w:spacing w:after="0" w:line="240" w:lineRule="auto"/>
              <w:jc w:val="center"/>
            </w:pPr>
            <w:r w:rsidRPr="00FB49B8">
              <w:t>Цель 1. Духовно – нравственное развитие и реализация человеческого потенциала в условиях перехода к инновационному типу развития общества и экономики городского округа Красноуфимск</w:t>
            </w:r>
          </w:p>
        </w:tc>
      </w:tr>
      <w:tr w:rsidR="00FB49B8" w:rsidRPr="00FB49B8" w:rsidTr="00FB49B8">
        <w:trPr>
          <w:trHeight w:val="276"/>
        </w:trPr>
        <w:tc>
          <w:tcPr>
            <w:tcW w:w="660" w:type="dxa"/>
            <w:vMerge/>
            <w:hideMark/>
          </w:tcPr>
          <w:p w:rsidR="00FB49B8" w:rsidRPr="00FB49B8" w:rsidRDefault="00FB49B8" w:rsidP="00FB49B8">
            <w:pPr>
              <w:autoSpaceDE w:val="0"/>
              <w:autoSpaceDN w:val="0"/>
              <w:adjustRightInd w:val="0"/>
              <w:spacing w:after="0" w:line="240" w:lineRule="auto"/>
              <w:jc w:val="both"/>
            </w:pPr>
          </w:p>
        </w:tc>
        <w:tc>
          <w:tcPr>
            <w:tcW w:w="14400" w:type="dxa"/>
            <w:gridSpan w:val="15"/>
            <w:vMerge/>
            <w:hideMark/>
          </w:tcPr>
          <w:p w:rsidR="00FB49B8" w:rsidRPr="00FB49B8" w:rsidRDefault="00FB49B8" w:rsidP="00FB49B8">
            <w:pPr>
              <w:autoSpaceDE w:val="0"/>
              <w:autoSpaceDN w:val="0"/>
              <w:adjustRightInd w:val="0"/>
              <w:spacing w:after="0" w:line="240" w:lineRule="auto"/>
              <w:jc w:val="center"/>
            </w:pPr>
          </w:p>
        </w:tc>
      </w:tr>
      <w:tr w:rsidR="00FB49B8" w:rsidRPr="00FB49B8" w:rsidTr="00FB49B8">
        <w:trPr>
          <w:trHeight w:val="315"/>
        </w:trPr>
        <w:tc>
          <w:tcPr>
            <w:tcW w:w="660" w:type="dxa"/>
            <w:hideMark/>
          </w:tcPr>
          <w:p w:rsidR="00FB49B8" w:rsidRPr="00FB49B8" w:rsidRDefault="00FB49B8" w:rsidP="00FB49B8">
            <w:pPr>
              <w:autoSpaceDE w:val="0"/>
              <w:autoSpaceDN w:val="0"/>
              <w:adjustRightInd w:val="0"/>
              <w:spacing w:after="0" w:line="240" w:lineRule="auto"/>
              <w:jc w:val="both"/>
            </w:pPr>
            <w:r w:rsidRPr="00FB49B8">
              <w:t>2</w:t>
            </w:r>
          </w:p>
        </w:tc>
        <w:tc>
          <w:tcPr>
            <w:tcW w:w="14400" w:type="dxa"/>
            <w:gridSpan w:val="15"/>
            <w:hideMark/>
          </w:tcPr>
          <w:p w:rsidR="00FB49B8" w:rsidRPr="00FB49B8" w:rsidRDefault="00FB49B8" w:rsidP="00FB49B8">
            <w:pPr>
              <w:autoSpaceDE w:val="0"/>
              <w:autoSpaceDN w:val="0"/>
              <w:adjustRightInd w:val="0"/>
              <w:spacing w:after="0" w:line="240" w:lineRule="auto"/>
              <w:jc w:val="center"/>
            </w:pPr>
            <w:r w:rsidRPr="00FB49B8">
              <w:t>Подпрограмма 1 «Развитие культуры и искусства»</w:t>
            </w:r>
          </w:p>
        </w:tc>
      </w:tr>
      <w:tr w:rsidR="00FB49B8" w:rsidRPr="00FB49B8" w:rsidTr="00FB49B8">
        <w:trPr>
          <w:trHeight w:val="315"/>
        </w:trPr>
        <w:tc>
          <w:tcPr>
            <w:tcW w:w="660" w:type="dxa"/>
            <w:hideMark/>
          </w:tcPr>
          <w:p w:rsidR="00FB49B8" w:rsidRPr="00FB49B8" w:rsidRDefault="00FB49B8" w:rsidP="00FB49B8">
            <w:pPr>
              <w:autoSpaceDE w:val="0"/>
              <w:autoSpaceDN w:val="0"/>
              <w:adjustRightInd w:val="0"/>
              <w:spacing w:after="0" w:line="240" w:lineRule="auto"/>
              <w:jc w:val="both"/>
            </w:pPr>
            <w:r w:rsidRPr="00FB49B8">
              <w:t>3</w:t>
            </w:r>
          </w:p>
        </w:tc>
        <w:tc>
          <w:tcPr>
            <w:tcW w:w="14400" w:type="dxa"/>
            <w:gridSpan w:val="15"/>
            <w:hideMark/>
          </w:tcPr>
          <w:p w:rsidR="00FB49B8" w:rsidRPr="00FB49B8" w:rsidRDefault="00FB49B8" w:rsidP="00FB49B8">
            <w:pPr>
              <w:autoSpaceDE w:val="0"/>
              <w:autoSpaceDN w:val="0"/>
              <w:adjustRightInd w:val="0"/>
              <w:spacing w:after="0" w:line="240" w:lineRule="auto"/>
              <w:jc w:val="center"/>
            </w:pPr>
            <w:r w:rsidRPr="00FB49B8">
              <w:t>Задача 1. Повышение доступности и качества услуг, оказываемых населению в сфере культуры</w:t>
            </w:r>
          </w:p>
        </w:tc>
      </w:tr>
      <w:tr w:rsidR="00FB49B8" w:rsidRPr="00FB49B8" w:rsidTr="00FB49B8">
        <w:trPr>
          <w:trHeight w:val="2130"/>
        </w:trPr>
        <w:tc>
          <w:tcPr>
            <w:tcW w:w="660" w:type="dxa"/>
            <w:noWrap/>
            <w:hideMark/>
          </w:tcPr>
          <w:p w:rsidR="00FB49B8" w:rsidRPr="00FB49B8" w:rsidRDefault="00FB49B8" w:rsidP="00FB49B8">
            <w:pPr>
              <w:autoSpaceDE w:val="0"/>
              <w:autoSpaceDN w:val="0"/>
              <w:adjustRightInd w:val="0"/>
              <w:spacing w:after="0" w:line="240" w:lineRule="auto"/>
              <w:jc w:val="both"/>
            </w:pPr>
            <w:r w:rsidRPr="00FB49B8">
              <w:t>4</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Количество посетителей краеведческого музея</w:t>
            </w:r>
          </w:p>
        </w:tc>
        <w:tc>
          <w:tcPr>
            <w:tcW w:w="862" w:type="dxa"/>
            <w:hideMark/>
          </w:tcPr>
          <w:p w:rsidR="00FB49B8" w:rsidRPr="00FB49B8" w:rsidRDefault="00FB49B8" w:rsidP="00FB49B8">
            <w:pPr>
              <w:autoSpaceDE w:val="0"/>
              <w:autoSpaceDN w:val="0"/>
              <w:adjustRightInd w:val="0"/>
              <w:spacing w:after="0" w:line="240" w:lineRule="auto"/>
              <w:jc w:val="both"/>
            </w:pPr>
            <w:r w:rsidRPr="00FB49B8">
              <w:t>посещений</w:t>
            </w:r>
          </w:p>
        </w:tc>
        <w:tc>
          <w:tcPr>
            <w:tcW w:w="709" w:type="dxa"/>
            <w:noWrap/>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22000</w:t>
            </w:r>
          </w:p>
        </w:tc>
        <w:tc>
          <w:tcPr>
            <w:tcW w:w="850" w:type="dxa"/>
            <w:noWrap/>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22500</w:t>
            </w:r>
          </w:p>
        </w:tc>
        <w:tc>
          <w:tcPr>
            <w:tcW w:w="675" w:type="dxa"/>
            <w:noWrap/>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23000</w:t>
            </w:r>
          </w:p>
        </w:tc>
        <w:tc>
          <w:tcPr>
            <w:tcW w:w="891" w:type="dxa"/>
            <w:noWrap/>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20612</w:t>
            </w:r>
          </w:p>
        </w:tc>
        <w:tc>
          <w:tcPr>
            <w:tcW w:w="736" w:type="dxa"/>
            <w:noWrap/>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21195</w:t>
            </w:r>
          </w:p>
        </w:tc>
        <w:tc>
          <w:tcPr>
            <w:tcW w:w="683" w:type="dxa"/>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21795</w:t>
            </w:r>
          </w:p>
        </w:tc>
        <w:tc>
          <w:tcPr>
            <w:tcW w:w="891" w:type="dxa"/>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21795</w:t>
            </w:r>
          </w:p>
        </w:tc>
        <w:tc>
          <w:tcPr>
            <w:tcW w:w="891" w:type="dxa"/>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21895</w:t>
            </w:r>
          </w:p>
        </w:tc>
        <w:tc>
          <w:tcPr>
            <w:tcW w:w="891" w:type="dxa"/>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21995</w:t>
            </w:r>
          </w:p>
        </w:tc>
        <w:tc>
          <w:tcPr>
            <w:tcW w:w="891" w:type="dxa"/>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22045</w:t>
            </w:r>
          </w:p>
        </w:tc>
        <w:tc>
          <w:tcPr>
            <w:tcW w:w="891" w:type="dxa"/>
            <w:hideMark/>
          </w:tcPr>
          <w:p w:rsidR="00FB49B8" w:rsidRPr="00FB49B8" w:rsidRDefault="00FB49B8" w:rsidP="00FB49B8">
            <w:pPr>
              <w:autoSpaceDE w:val="0"/>
              <w:autoSpaceDN w:val="0"/>
              <w:adjustRightInd w:val="0"/>
              <w:spacing w:after="0" w:line="240" w:lineRule="auto"/>
              <w:jc w:val="both"/>
              <w:rPr>
                <w:sz w:val="18"/>
                <w:szCs w:val="18"/>
              </w:rPr>
            </w:pPr>
            <w:r w:rsidRPr="00FB49B8">
              <w:rPr>
                <w:sz w:val="18"/>
                <w:szCs w:val="18"/>
              </w:rPr>
              <w:t>22095</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 "Об утверждении Плана мероприятий ("дорожная карта") "Изменения в отраслях социальной сферы, направленные на повышение эффективности сферы культуры в городском округе Красноуфимск" (далее ПГГОК от 06.06.2014г. №677)</w:t>
            </w:r>
          </w:p>
        </w:tc>
      </w:tr>
      <w:tr w:rsidR="00FB49B8" w:rsidRPr="00FB49B8" w:rsidTr="00FB49B8">
        <w:trPr>
          <w:trHeight w:val="855"/>
        </w:trPr>
        <w:tc>
          <w:tcPr>
            <w:tcW w:w="660" w:type="dxa"/>
            <w:noWrap/>
            <w:hideMark/>
          </w:tcPr>
          <w:p w:rsidR="00FB49B8" w:rsidRPr="00FB49B8" w:rsidRDefault="00FB49B8" w:rsidP="00FB49B8">
            <w:pPr>
              <w:autoSpaceDE w:val="0"/>
              <w:autoSpaceDN w:val="0"/>
              <w:adjustRightInd w:val="0"/>
              <w:spacing w:after="0" w:line="240" w:lineRule="auto"/>
              <w:jc w:val="both"/>
            </w:pPr>
            <w:r w:rsidRPr="00FB49B8">
              <w:t>5</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Число посещений библиотек</w:t>
            </w:r>
          </w:p>
        </w:tc>
        <w:tc>
          <w:tcPr>
            <w:tcW w:w="862" w:type="dxa"/>
            <w:hideMark/>
          </w:tcPr>
          <w:p w:rsidR="00FB49B8" w:rsidRPr="00FB49B8" w:rsidRDefault="00FB49B8" w:rsidP="00FB49B8">
            <w:pPr>
              <w:autoSpaceDE w:val="0"/>
              <w:autoSpaceDN w:val="0"/>
              <w:adjustRightInd w:val="0"/>
              <w:spacing w:after="0" w:line="240" w:lineRule="auto"/>
              <w:jc w:val="both"/>
            </w:pPr>
            <w:r w:rsidRPr="00FB49B8">
              <w:t>тыс.</w:t>
            </w:r>
            <w:r>
              <w:t xml:space="preserve"> </w:t>
            </w:r>
            <w:r w:rsidRPr="00FB49B8">
              <w:t>чел.</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168</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168,5</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169</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173,1</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174</w:t>
            </w:r>
          </w:p>
        </w:tc>
        <w:tc>
          <w:tcPr>
            <w:tcW w:w="683" w:type="dxa"/>
            <w:hideMark/>
          </w:tcPr>
          <w:p w:rsidR="00FB49B8" w:rsidRPr="00FB49B8" w:rsidRDefault="00FB49B8" w:rsidP="00FB49B8">
            <w:pPr>
              <w:autoSpaceDE w:val="0"/>
              <w:autoSpaceDN w:val="0"/>
              <w:adjustRightInd w:val="0"/>
              <w:spacing w:after="0" w:line="240" w:lineRule="auto"/>
              <w:jc w:val="both"/>
            </w:pPr>
            <w:r w:rsidRPr="00FB49B8">
              <w:t>174</w:t>
            </w:r>
          </w:p>
        </w:tc>
        <w:tc>
          <w:tcPr>
            <w:tcW w:w="891" w:type="dxa"/>
            <w:hideMark/>
          </w:tcPr>
          <w:p w:rsidR="00FB49B8" w:rsidRPr="00FB49B8" w:rsidRDefault="00FB49B8" w:rsidP="00FB49B8">
            <w:pPr>
              <w:autoSpaceDE w:val="0"/>
              <w:autoSpaceDN w:val="0"/>
              <w:adjustRightInd w:val="0"/>
              <w:spacing w:after="0" w:line="240" w:lineRule="auto"/>
              <w:jc w:val="both"/>
            </w:pPr>
            <w:r w:rsidRPr="00FB49B8">
              <w:t>174</w:t>
            </w:r>
          </w:p>
        </w:tc>
        <w:tc>
          <w:tcPr>
            <w:tcW w:w="891" w:type="dxa"/>
            <w:hideMark/>
          </w:tcPr>
          <w:p w:rsidR="00FB49B8" w:rsidRPr="00FB49B8" w:rsidRDefault="00FB49B8" w:rsidP="00FB49B8">
            <w:pPr>
              <w:autoSpaceDE w:val="0"/>
              <w:autoSpaceDN w:val="0"/>
              <w:adjustRightInd w:val="0"/>
              <w:spacing w:after="0" w:line="240" w:lineRule="auto"/>
              <w:jc w:val="both"/>
            </w:pPr>
            <w:r w:rsidRPr="00FB49B8">
              <w:t>174,1</w:t>
            </w:r>
          </w:p>
        </w:tc>
        <w:tc>
          <w:tcPr>
            <w:tcW w:w="891" w:type="dxa"/>
            <w:hideMark/>
          </w:tcPr>
          <w:p w:rsidR="00FB49B8" w:rsidRPr="00FB49B8" w:rsidRDefault="00FB49B8" w:rsidP="00FB49B8">
            <w:pPr>
              <w:autoSpaceDE w:val="0"/>
              <w:autoSpaceDN w:val="0"/>
              <w:adjustRightInd w:val="0"/>
              <w:spacing w:after="0" w:line="240" w:lineRule="auto"/>
              <w:jc w:val="both"/>
            </w:pPr>
            <w:r w:rsidRPr="00FB49B8">
              <w:t>174,1</w:t>
            </w:r>
          </w:p>
        </w:tc>
        <w:tc>
          <w:tcPr>
            <w:tcW w:w="891" w:type="dxa"/>
            <w:hideMark/>
          </w:tcPr>
          <w:p w:rsidR="00FB49B8" w:rsidRPr="00FB49B8" w:rsidRDefault="00FB49B8" w:rsidP="00FB49B8">
            <w:pPr>
              <w:autoSpaceDE w:val="0"/>
              <w:autoSpaceDN w:val="0"/>
              <w:adjustRightInd w:val="0"/>
              <w:spacing w:after="0" w:line="240" w:lineRule="auto"/>
              <w:jc w:val="both"/>
            </w:pPr>
            <w:r w:rsidRPr="00FB49B8">
              <w:t>174,1</w:t>
            </w:r>
          </w:p>
        </w:tc>
        <w:tc>
          <w:tcPr>
            <w:tcW w:w="891" w:type="dxa"/>
            <w:hideMark/>
          </w:tcPr>
          <w:p w:rsidR="00FB49B8" w:rsidRPr="00FB49B8" w:rsidRDefault="00FB49B8" w:rsidP="00FB49B8">
            <w:pPr>
              <w:autoSpaceDE w:val="0"/>
              <w:autoSpaceDN w:val="0"/>
              <w:adjustRightInd w:val="0"/>
              <w:spacing w:after="0" w:line="240" w:lineRule="auto"/>
              <w:jc w:val="both"/>
            </w:pPr>
            <w:r w:rsidRPr="00FB49B8">
              <w:t>174,1</w:t>
            </w:r>
          </w:p>
        </w:tc>
        <w:tc>
          <w:tcPr>
            <w:tcW w:w="1700" w:type="dxa"/>
            <w:hideMark/>
          </w:tcPr>
          <w:p w:rsidR="00FB49B8" w:rsidRPr="00FB49B8" w:rsidRDefault="00FB49B8" w:rsidP="00FB49B8">
            <w:pPr>
              <w:autoSpaceDE w:val="0"/>
              <w:autoSpaceDN w:val="0"/>
              <w:adjustRightInd w:val="0"/>
              <w:spacing w:after="0" w:line="240" w:lineRule="auto"/>
              <w:jc w:val="both"/>
            </w:pPr>
            <w:r w:rsidRPr="00FB49B8">
              <w:t>ФЗ от 29.12.1994 №78-ФЗ "О библиотечном деле" (далее - ФЗ от 29.12.1994г. "78-ФЗ)</w:t>
            </w:r>
          </w:p>
        </w:tc>
      </w:tr>
      <w:tr w:rsidR="00FB49B8" w:rsidRPr="00FB49B8" w:rsidTr="00FB49B8">
        <w:trPr>
          <w:trHeight w:val="2070"/>
        </w:trPr>
        <w:tc>
          <w:tcPr>
            <w:tcW w:w="660" w:type="dxa"/>
            <w:noWrap/>
            <w:hideMark/>
          </w:tcPr>
          <w:p w:rsidR="00FB49B8" w:rsidRPr="00FB49B8" w:rsidRDefault="00FB49B8" w:rsidP="00FB49B8">
            <w:pPr>
              <w:autoSpaceDE w:val="0"/>
              <w:autoSpaceDN w:val="0"/>
              <w:adjustRightInd w:val="0"/>
              <w:spacing w:after="0" w:line="240" w:lineRule="auto"/>
              <w:jc w:val="both"/>
            </w:pPr>
            <w:r w:rsidRPr="00FB49B8">
              <w:t>6</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Посещаемость </w:t>
            </w:r>
            <w:proofErr w:type="gramStart"/>
            <w:r w:rsidRPr="00FB49B8">
              <w:t>населением  городского</w:t>
            </w:r>
            <w:proofErr w:type="gramEnd"/>
            <w:r w:rsidRPr="00FB49B8">
              <w:t xml:space="preserve"> округа Красноуфимск  и увеличение численности участников мероприятий, проводимых  Центром Культуры и Досуга</w:t>
            </w:r>
          </w:p>
        </w:tc>
        <w:tc>
          <w:tcPr>
            <w:tcW w:w="862" w:type="dxa"/>
            <w:hideMark/>
          </w:tcPr>
          <w:p w:rsidR="00FB49B8" w:rsidRPr="00FB49B8" w:rsidRDefault="00FB49B8" w:rsidP="00FB49B8">
            <w:pPr>
              <w:autoSpaceDE w:val="0"/>
              <w:autoSpaceDN w:val="0"/>
              <w:adjustRightInd w:val="0"/>
              <w:spacing w:after="0" w:line="240" w:lineRule="auto"/>
              <w:jc w:val="both"/>
            </w:pPr>
            <w:r w:rsidRPr="00FB49B8">
              <w:t>посещений на 1000 человек населения</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8175</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8211</w:t>
            </w:r>
          </w:p>
        </w:tc>
        <w:tc>
          <w:tcPr>
            <w:tcW w:w="683" w:type="dxa"/>
            <w:hideMark/>
          </w:tcPr>
          <w:p w:rsidR="00FB49B8" w:rsidRPr="00FB49B8" w:rsidRDefault="00FB49B8" w:rsidP="00FB49B8">
            <w:pPr>
              <w:autoSpaceDE w:val="0"/>
              <w:autoSpaceDN w:val="0"/>
              <w:adjustRightInd w:val="0"/>
              <w:spacing w:after="0" w:line="240" w:lineRule="auto"/>
              <w:jc w:val="both"/>
            </w:pPr>
            <w:r w:rsidRPr="00FB49B8">
              <w:t>8247</w:t>
            </w:r>
          </w:p>
        </w:tc>
        <w:tc>
          <w:tcPr>
            <w:tcW w:w="891" w:type="dxa"/>
            <w:hideMark/>
          </w:tcPr>
          <w:p w:rsidR="00FB49B8" w:rsidRPr="00FB49B8" w:rsidRDefault="00FB49B8" w:rsidP="00FB49B8">
            <w:pPr>
              <w:autoSpaceDE w:val="0"/>
              <w:autoSpaceDN w:val="0"/>
              <w:adjustRightInd w:val="0"/>
              <w:spacing w:after="0" w:line="240" w:lineRule="auto"/>
              <w:jc w:val="both"/>
            </w:pPr>
            <w:r w:rsidRPr="00FB49B8">
              <w:t>8284</w:t>
            </w:r>
          </w:p>
        </w:tc>
        <w:tc>
          <w:tcPr>
            <w:tcW w:w="891" w:type="dxa"/>
            <w:hideMark/>
          </w:tcPr>
          <w:p w:rsidR="00FB49B8" w:rsidRPr="00FB49B8" w:rsidRDefault="00FB49B8" w:rsidP="00FB49B8">
            <w:pPr>
              <w:autoSpaceDE w:val="0"/>
              <w:autoSpaceDN w:val="0"/>
              <w:adjustRightInd w:val="0"/>
              <w:spacing w:after="0" w:line="240" w:lineRule="auto"/>
              <w:jc w:val="both"/>
            </w:pPr>
            <w:r w:rsidRPr="00FB49B8">
              <w:t>8285</w:t>
            </w:r>
          </w:p>
        </w:tc>
        <w:tc>
          <w:tcPr>
            <w:tcW w:w="891" w:type="dxa"/>
            <w:hideMark/>
          </w:tcPr>
          <w:p w:rsidR="00FB49B8" w:rsidRPr="00FB49B8" w:rsidRDefault="00FB49B8" w:rsidP="00FB49B8">
            <w:pPr>
              <w:autoSpaceDE w:val="0"/>
              <w:autoSpaceDN w:val="0"/>
              <w:adjustRightInd w:val="0"/>
              <w:spacing w:after="0" w:line="240" w:lineRule="auto"/>
              <w:jc w:val="both"/>
            </w:pPr>
            <w:r w:rsidRPr="00FB49B8">
              <w:t>8286</w:t>
            </w:r>
          </w:p>
        </w:tc>
        <w:tc>
          <w:tcPr>
            <w:tcW w:w="891" w:type="dxa"/>
            <w:hideMark/>
          </w:tcPr>
          <w:p w:rsidR="00FB49B8" w:rsidRPr="00FB49B8" w:rsidRDefault="00FB49B8" w:rsidP="00FB49B8">
            <w:pPr>
              <w:autoSpaceDE w:val="0"/>
              <w:autoSpaceDN w:val="0"/>
              <w:adjustRightInd w:val="0"/>
              <w:spacing w:after="0" w:line="240" w:lineRule="auto"/>
              <w:jc w:val="both"/>
            </w:pPr>
            <w:r w:rsidRPr="00FB49B8">
              <w:t>8286</w:t>
            </w:r>
          </w:p>
        </w:tc>
        <w:tc>
          <w:tcPr>
            <w:tcW w:w="891" w:type="dxa"/>
            <w:hideMark/>
          </w:tcPr>
          <w:p w:rsidR="00FB49B8" w:rsidRPr="00FB49B8" w:rsidRDefault="00FB49B8" w:rsidP="00FB49B8">
            <w:pPr>
              <w:autoSpaceDE w:val="0"/>
              <w:autoSpaceDN w:val="0"/>
              <w:adjustRightInd w:val="0"/>
              <w:spacing w:after="0" w:line="240" w:lineRule="auto"/>
              <w:jc w:val="both"/>
            </w:pPr>
            <w:r w:rsidRPr="00FB49B8">
              <w:t>8286</w:t>
            </w:r>
          </w:p>
        </w:tc>
        <w:tc>
          <w:tcPr>
            <w:tcW w:w="1700" w:type="dxa"/>
            <w:hideMark/>
          </w:tcPr>
          <w:p w:rsidR="00FB49B8" w:rsidRPr="00FB49B8" w:rsidRDefault="00FB49B8" w:rsidP="00FB49B8">
            <w:pPr>
              <w:autoSpaceDE w:val="0"/>
              <w:autoSpaceDN w:val="0"/>
              <w:adjustRightInd w:val="0"/>
              <w:spacing w:after="0" w:line="240" w:lineRule="auto"/>
              <w:jc w:val="both"/>
            </w:pPr>
            <w:r w:rsidRPr="00FB49B8">
              <w:t xml:space="preserve">ПГГОК </w:t>
            </w:r>
            <w:proofErr w:type="gramStart"/>
            <w:r w:rsidRPr="00FB49B8">
              <w:t>от  15.02.2017г.</w:t>
            </w:r>
            <w:proofErr w:type="gramEnd"/>
            <w:r w:rsidRPr="00FB49B8">
              <w:t xml:space="preserve"> №121 «Об утверждении плана мероприятий  на 2017-2018 годы по реализации Стратегии государственной культурной политики на территории городского округа Красноуфимск на период до 2030 года» (далее ПГГОК от 15.02.2017г. №121)</w:t>
            </w:r>
          </w:p>
        </w:tc>
      </w:tr>
      <w:tr w:rsidR="00FB49B8" w:rsidRPr="00FB49B8" w:rsidTr="00FB49B8">
        <w:trPr>
          <w:trHeight w:val="2550"/>
        </w:trPr>
        <w:tc>
          <w:tcPr>
            <w:tcW w:w="660" w:type="dxa"/>
            <w:noWrap/>
            <w:hideMark/>
          </w:tcPr>
          <w:p w:rsidR="00FB49B8" w:rsidRPr="00FB49B8" w:rsidRDefault="00FB49B8" w:rsidP="00FB49B8">
            <w:pPr>
              <w:autoSpaceDE w:val="0"/>
              <w:autoSpaceDN w:val="0"/>
              <w:adjustRightInd w:val="0"/>
              <w:spacing w:after="0" w:line="240" w:lineRule="auto"/>
              <w:jc w:val="both"/>
            </w:pPr>
            <w:r w:rsidRPr="00FB49B8">
              <w:t>7</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Посещаемость населением киносеансов, </w:t>
            </w:r>
            <w:proofErr w:type="gramStart"/>
            <w:r w:rsidRPr="00FB49B8">
              <w:t>проводимых  МБУ</w:t>
            </w:r>
            <w:proofErr w:type="gramEnd"/>
            <w:r w:rsidRPr="00FB49B8">
              <w:t xml:space="preserve"> </w:t>
            </w:r>
            <w:proofErr w:type="spellStart"/>
            <w:r w:rsidRPr="00FB49B8">
              <w:t>ЦКиД</w:t>
            </w:r>
            <w:proofErr w:type="spellEnd"/>
          </w:p>
        </w:tc>
        <w:tc>
          <w:tcPr>
            <w:tcW w:w="862" w:type="dxa"/>
            <w:hideMark/>
          </w:tcPr>
          <w:p w:rsidR="00FB49B8" w:rsidRPr="00FB49B8" w:rsidRDefault="00FB49B8" w:rsidP="00FB49B8">
            <w:pPr>
              <w:autoSpaceDE w:val="0"/>
              <w:autoSpaceDN w:val="0"/>
              <w:adjustRightInd w:val="0"/>
              <w:spacing w:after="0" w:line="240" w:lineRule="auto"/>
              <w:jc w:val="both"/>
            </w:pPr>
            <w:r w:rsidRPr="00FB49B8">
              <w:t>тыс.</w:t>
            </w:r>
            <w:r>
              <w:t xml:space="preserve"> </w:t>
            </w:r>
            <w:r w:rsidRPr="00FB49B8">
              <w:t>чел.</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34,5</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34,6</w:t>
            </w:r>
          </w:p>
        </w:tc>
        <w:tc>
          <w:tcPr>
            <w:tcW w:w="683" w:type="dxa"/>
            <w:hideMark/>
          </w:tcPr>
          <w:p w:rsidR="00FB49B8" w:rsidRPr="00FB49B8" w:rsidRDefault="00FB49B8" w:rsidP="00FB49B8">
            <w:pPr>
              <w:autoSpaceDE w:val="0"/>
              <w:autoSpaceDN w:val="0"/>
              <w:adjustRightInd w:val="0"/>
              <w:spacing w:after="0" w:line="240" w:lineRule="auto"/>
              <w:jc w:val="both"/>
            </w:pPr>
            <w:r w:rsidRPr="00FB49B8">
              <w:t>34,7</w:t>
            </w:r>
          </w:p>
        </w:tc>
        <w:tc>
          <w:tcPr>
            <w:tcW w:w="891" w:type="dxa"/>
            <w:hideMark/>
          </w:tcPr>
          <w:p w:rsidR="00FB49B8" w:rsidRPr="00FB49B8" w:rsidRDefault="00FB49B8" w:rsidP="00FB49B8">
            <w:pPr>
              <w:autoSpaceDE w:val="0"/>
              <w:autoSpaceDN w:val="0"/>
              <w:adjustRightInd w:val="0"/>
              <w:spacing w:after="0" w:line="240" w:lineRule="auto"/>
              <w:jc w:val="both"/>
            </w:pPr>
            <w:r w:rsidRPr="00FB49B8">
              <w:t>34,8</w:t>
            </w:r>
          </w:p>
        </w:tc>
        <w:tc>
          <w:tcPr>
            <w:tcW w:w="891" w:type="dxa"/>
            <w:hideMark/>
          </w:tcPr>
          <w:p w:rsidR="00FB49B8" w:rsidRPr="00FB49B8" w:rsidRDefault="00FB49B8" w:rsidP="00FB49B8">
            <w:pPr>
              <w:autoSpaceDE w:val="0"/>
              <w:autoSpaceDN w:val="0"/>
              <w:adjustRightInd w:val="0"/>
              <w:spacing w:after="0" w:line="240" w:lineRule="auto"/>
              <w:jc w:val="both"/>
            </w:pPr>
            <w:r w:rsidRPr="00FB49B8">
              <w:t>34,9</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891" w:type="dxa"/>
            <w:hideMark/>
          </w:tcPr>
          <w:p w:rsidR="00FB49B8" w:rsidRPr="00FB49B8" w:rsidRDefault="00FB49B8" w:rsidP="00FB49B8">
            <w:pPr>
              <w:autoSpaceDE w:val="0"/>
              <w:autoSpaceDN w:val="0"/>
              <w:adjustRightInd w:val="0"/>
              <w:spacing w:after="0" w:line="240" w:lineRule="auto"/>
              <w:jc w:val="both"/>
            </w:pPr>
            <w:r w:rsidRPr="00FB49B8">
              <w:t>35,1</w:t>
            </w:r>
          </w:p>
        </w:tc>
        <w:tc>
          <w:tcPr>
            <w:tcW w:w="891" w:type="dxa"/>
            <w:hideMark/>
          </w:tcPr>
          <w:p w:rsidR="00FB49B8" w:rsidRPr="00FB49B8" w:rsidRDefault="00FB49B8" w:rsidP="00FB49B8">
            <w:pPr>
              <w:autoSpaceDE w:val="0"/>
              <w:autoSpaceDN w:val="0"/>
              <w:adjustRightInd w:val="0"/>
              <w:spacing w:after="0" w:line="240" w:lineRule="auto"/>
              <w:jc w:val="both"/>
            </w:pPr>
            <w:r w:rsidRPr="00FB49B8">
              <w:t>35,2</w:t>
            </w:r>
          </w:p>
        </w:tc>
        <w:tc>
          <w:tcPr>
            <w:tcW w:w="1700" w:type="dxa"/>
            <w:hideMark/>
          </w:tcPr>
          <w:p w:rsidR="00FB49B8" w:rsidRPr="00FB49B8" w:rsidRDefault="00FB49B8" w:rsidP="00FB49B8">
            <w:pPr>
              <w:autoSpaceDE w:val="0"/>
              <w:autoSpaceDN w:val="0"/>
              <w:adjustRightInd w:val="0"/>
              <w:spacing w:after="0" w:line="240" w:lineRule="auto"/>
              <w:jc w:val="both"/>
            </w:pPr>
            <w:r w:rsidRPr="00FB49B8">
              <w:t xml:space="preserve">ППСО от 29.12.2016 № 962-ПП </w:t>
            </w:r>
            <w:proofErr w:type="gramStart"/>
            <w:r w:rsidRPr="00FB49B8">
              <w:t>« О</w:t>
            </w:r>
            <w:proofErr w:type="gramEnd"/>
            <w:r w:rsidRPr="00FB49B8">
              <w:t xml:space="preserve"> внесении изменений в Постановление Правительства Свердловской области от 21.10.2013 № 1268-ПП «Об утверждении государственной программы Свердловской области «Развитие культуры в Свердловской области до 2020 года»» (далее – ППСО от 29.12.2016 № 962-ПП)</w:t>
            </w:r>
          </w:p>
        </w:tc>
      </w:tr>
      <w:tr w:rsidR="00FB49B8" w:rsidRPr="00FB49B8" w:rsidTr="00FB49B8">
        <w:trPr>
          <w:trHeight w:val="975"/>
        </w:trPr>
        <w:tc>
          <w:tcPr>
            <w:tcW w:w="660" w:type="dxa"/>
            <w:noWrap/>
            <w:hideMark/>
          </w:tcPr>
          <w:p w:rsidR="00FB49B8" w:rsidRPr="00FB49B8" w:rsidRDefault="00FB49B8" w:rsidP="00FB49B8">
            <w:pPr>
              <w:autoSpaceDE w:val="0"/>
              <w:autoSpaceDN w:val="0"/>
              <w:adjustRightInd w:val="0"/>
              <w:spacing w:after="0" w:line="240" w:lineRule="auto"/>
              <w:jc w:val="both"/>
            </w:pPr>
            <w:r w:rsidRPr="00FB49B8">
              <w:t>8</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Увеличение численности участников культурно – досуговых мероприятий </w:t>
            </w:r>
          </w:p>
        </w:tc>
        <w:tc>
          <w:tcPr>
            <w:tcW w:w="862" w:type="dxa"/>
            <w:hideMark/>
          </w:tcPr>
          <w:p w:rsidR="00FB49B8" w:rsidRPr="00FB49B8" w:rsidRDefault="00FB49B8" w:rsidP="00FB49B8">
            <w:pPr>
              <w:autoSpaceDE w:val="0"/>
              <w:autoSpaceDN w:val="0"/>
              <w:adjustRightInd w:val="0"/>
              <w:spacing w:after="0" w:line="240" w:lineRule="auto"/>
              <w:jc w:val="both"/>
            </w:pPr>
            <w:r w:rsidRPr="00FB49B8">
              <w:t>тыс.</w:t>
            </w:r>
            <w:r>
              <w:t xml:space="preserve"> </w:t>
            </w:r>
            <w:r w:rsidRPr="00FB49B8">
              <w:t>чел.</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311,1</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316,6</w:t>
            </w:r>
          </w:p>
        </w:tc>
        <w:tc>
          <w:tcPr>
            <w:tcW w:w="683" w:type="dxa"/>
            <w:hideMark/>
          </w:tcPr>
          <w:p w:rsidR="00FB49B8" w:rsidRPr="00FB49B8" w:rsidRDefault="00FB49B8" w:rsidP="00FB49B8">
            <w:pPr>
              <w:autoSpaceDE w:val="0"/>
              <w:autoSpaceDN w:val="0"/>
              <w:adjustRightInd w:val="0"/>
              <w:spacing w:after="0" w:line="240" w:lineRule="auto"/>
              <w:jc w:val="both"/>
            </w:pPr>
            <w:r w:rsidRPr="00FB49B8">
              <w:t>322</w:t>
            </w:r>
          </w:p>
        </w:tc>
        <w:tc>
          <w:tcPr>
            <w:tcW w:w="891" w:type="dxa"/>
            <w:hideMark/>
          </w:tcPr>
          <w:p w:rsidR="00FB49B8" w:rsidRPr="00FB49B8" w:rsidRDefault="00FB49B8" w:rsidP="00FB49B8">
            <w:pPr>
              <w:autoSpaceDE w:val="0"/>
              <w:autoSpaceDN w:val="0"/>
              <w:adjustRightInd w:val="0"/>
              <w:spacing w:after="0" w:line="240" w:lineRule="auto"/>
              <w:jc w:val="both"/>
            </w:pPr>
            <w:r w:rsidRPr="00FB49B8">
              <w:t>327,5</w:t>
            </w:r>
          </w:p>
        </w:tc>
        <w:tc>
          <w:tcPr>
            <w:tcW w:w="891" w:type="dxa"/>
            <w:hideMark/>
          </w:tcPr>
          <w:p w:rsidR="00FB49B8" w:rsidRPr="00FB49B8" w:rsidRDefault="00FB49B8" w:rsidP="00FB49B8">
            <w:pPr>
              <w:autoSpaceDE w:val="0"/>
              <w:autoSpaceDN w:val="0"/>
              <w:adjustRightInd w:val="0"/>
              <w:spacing w:after="0" w:line="240" w:lineRule="auto"/>
              <w:jc w:val="both"/>
            </w:pPr>
            <w:r w:rsidRPr="00FB49B8">
              <w:t>327,6</w:t>
            </w:r>
          </w:p>
        </w:tc>
        <w:tc>
          <w:tcPr>
            <w:tcW w:w="891" w:type="dxa"/>
            <w:hideMark/>
          </w:tcPr>
          <w:p w:rsidR="00FB49B8" w:rsidRPr="00FB49B8" w:rsidRDefault="00FB49B8" w:rsidP="00FB49B8">
            <w:pPr>
              <w:autoSpaceDE w:val="0"/>
              <w:autoSpaceDN w:val="0"/>
              <w:adjustRightInd w:val="0"/>
              <w:spacing w:after="0" w:line="240" w:lineRule="auto"/>
              <w:jc w:val="both"/>
            </w:pPr>
            <w:r w:rsidRPr="00FB49B8">
              <w:t>327,7</w:t>
            </w:r>
          </w:p>
        </w:tc>
        <w:tc>
          <w:tcPr>
            <w:tcW w:w="891" w:type="dxa"/>
            <w:hideMark/>
          </w:tcPr>
          <w:p w:rsidR="00FB49B8" w:rsidRPr="00FB49B8" w:rsidRDefault="00FB49B8" w:rsidP="00FB49B8">
            <w:pPr>
              <w:autoSpaceDE w:val="0"/>
              <w:autoSpaceDN w:val="0"/>
              <w:adjustRightInd w:val="0"/>
              <w:spacing w:after="0" w:line="240" w:lineRule="auto"/>
              <w:jc w:val="both"/>
            </w:pPr>
            <w:r w:rsidRPr="00FB49B8">
              <w:t>327,8</w:t>
            </w:r>
          </w:p>
        </w:tc>
        <w:tc>
          <w:tcPr>
            <w:tcW w:w="891" w:type="dxa"/>
            <w:hideMark/>
          </w:tcPr>
          <w:p w:rsidR="00FB49B8" w:rsidRPr="00FB49B8" w:rsidRDefault="00FB49B8" w:rsidP="00FB49B8">
            <w:pPr>
              <w:autoSpaceDE w:val="0"/>
              <w:autoSpaceDN w:val="0"/>
              <w:adjustRightInd w:val="0"/>
              <w:spacing w:after="0" w:line="240" w:lineRule="auto"/>
              <w:jc w:val="both"/>
            </w:pPr>
            <w:r w:rsidRPr="00FB49B8">
              <w:t>327,9</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15.02.2017г. №121</w:t>
            </w:r>
          </w:p>
        </w:tc>
      </w:tr>
      <w:tr w:rsidR="00FB49B8" w:rsidRPr="00FB49B8" w:rsidTr="00FB49B8">
        <w:trPr>
          <w:trHeight w:val="1530"/>
        </w:trPr>
        <w:tc>
          <w:tcPr>
            <w:tcW w:w="660" w:type="dxa"/>
            <w:noWrap/>
            <w:hideMark/>
          </w:tcPr>
          <w:p w:rsidR="00FB49B8" w:rsidRPr="00FB49B8" w:rsidRDefault="00FB49B8" w:rsidP="00FB49B8">
            <w:pPr>
              <w:autoSpaceDE w:val="0"/>
              <w:autoSpaceDN w:val="0"/>
              <w:adjustRightInd w:val="0"/>
              <w:spacing w:after="0" w:line="240" w:lineRule="auto"/>
              <w:jc w:val="both"/>
            </w:pPr>
            <w:r w:rsidRPr="00FB49B8">
              <w:t>9</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Доля детей, </w:t>
            </w:r>
            <w:proofErr w:type="gramStart"/>
            <w:r w:rsidRPr="00FB49B8">
              <w:t>посещающих  МБУ</w:t>
            </w:r>
            <w:proofErr w:type="gramEnd"/>
            <w:r w:rsidRPr="00FB49B8">
              <w:t xml:space="preserve"> </w:t>
            </w:r>
            <w:proofErr w:type="spellStart"/>
            <w:r w:rsidRPr="00FB49B8">
              <w:t>ЦКиД</w:t>
            </w:r>
            <w:proofErr w:type="spellEnd"/>
            <w:r w:rsidRPr="00FB49B8">
              <w:t xml:space="preserve"> и творческие кружки на постоянной основе, от общего числа детей в возрасте до 18 лет</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33,3</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35</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37,5</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70,3</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73,7</w:t>
            </w:r>
          </w:p>
        </w:tc>
        <w:tc>
          <w:tcPr>
            <w:tcW w:w="683" w:type="dxa"/>
            <w:hideMark/>
          </w:tcPr>
          <w:p w:rsidR="00FB49B8" w:rsidRPr="00FB49B8" w:rsidRDefault="00FB49B8" w:rsidP="00FB49B8">
            <w:pPr>
              <w:autoSpaceDE w:val="0"/>
              <w:autoSpaceDN w:val="0"/>
              <w:adjustRightInd w:val="0"/>
              <w:spacing w:after="0" w:line="240" w:lineRule="auto"/>
              <w:jc w:val="both"/>
            </w:pPr>
            <w:r w:rsidRPr="00FB49B8">
              <w:t>77,5</w:t>
            </w:r>
          </w:p>
        </w:tc>
        <w:tc>
          <w:tcPr>
            <w:tcW w:w="891" w:type="dxa"/>
            <w:hideMark/>
          </w:tcPr>
          <w:p w:rsidR="00FB49B8" w:rsidRPr="00FB49B8" w:rsidRDefault="00FB49B8" w:rsidP="00FB49B8">
            <w:pPr>
              <w:autoSpaceDE w:val="0"/>
              <w:autoSpaceDN w:val="0"/>
              <w:adjustRightInd w:val="0"/>
              <w:spacing w:after="0" w:line="240" w:lineRule="auto"/>
              <w:jc w:val="both"/>
            </w:pPr>
            <w:r w:rsidRPr="00FB49B8">
              <w:t>81,3</w:t>
            </w:r>
          </w:p>
        </w:tc>
        <w:tc>
          <w:tcPr>
            <w:tcW w:w="891" w:type="dxa"/>
            <w:hideMark/>
          </w:tcPr>
          <w:p w:rsidR="00FB49B8" w:rsidRPr="00FB49B8" w:rsidRDefault="00FB49B8" w:rsidP="00FB49B8">
            <w:pPr>
              <w:autoSpaceDE w:val="0"/>
              <w:autoSpaceDN w:val="0"/>
              <w:adjustRightInd w:val="0"/>
              <w:spacing w:after="0" w:line="240" w:lineRule="auto"/>
              <w:jc w:val="both"/>
            </w:pPr>
            <w:r w:rsidRPr="00FB49B8">
              <w:t>81,3</w:t>
            </w:r>
          </w:p>
        </w:tc>
        <w:tc>
          <w:tcPr>
            <w:tcW w:w="891" w:type="dxa"/>
            <w:hideMark/>
          </w:tcPr>
          <w:p w:rsidR="00FB49B8" w:rsidRPr="00FB49B8" w:rsidRDefault="00FB49B8" w:rsidP="00FB49B8">
            <w:pPr>
              <w:autoSpaceDE w:val="0"/>
              <w:autoSpaceDN w:val="0"/>
              <w:adjustRightInd w:val="0"/>
              <w:spacing w:after="0" w:line="240" w:lineRule="auto"/>
              <w:jc w:val="both"/>
            </w:pPr>
            <w:r w:rsidRPr="00FB49B8">
              <w:t>81,3</w:t>
            </w:r>
          </w:p>
        </w:tc>
        <w:tc>
          <w:tcPr>
            <w:tcW w:w="891" w:type="dxa"/>
            <w:hideMark/>
          </w:tcPr>
          <w:p w:rsidR="00FB49B8" w:rsidRPr="00FB49B8" w:rsidRDefault="00FB49B8" w:rsidP="00FB49B8">
            <w:pPr>
              <w:autoSpaceDE w:val="0"/>
              <w:autoSpaceDN w:val="0"/>
              <w:adjustRightInd w:val="0"/>
              <w:spacing w:after="0" w:line="240" w:lineRule="auto"/>
              <w:jc w:val="both"/>
            </w:pPr>
            <w:r w:rsidRPr="00FB49B8">
              <w:t>81,3</w:t>
            </w:r>
          </w:p>
        </w:tc>
        <w:tc>
          <w:tcPr>
            <w:tcW w:w="891" w:type="dxa"/>
            <w:hideMark/>
          </w:tcPr>
          <w:p w:rsidR="00FB49B8" w:rsidRPr="00FB49B8" w:rsidRDefault="00FB49B8" w:rsidP="00FB49B8">
            <w:pPr>
              <w:autoSpaceDE w:val="0"/>
              <w:autoSpaceDN w:val="0"/>
              <w:adjustRightInd w:val="0"/>
              <w:spacing w:after="0" w:line="240" w:lineRule="auto"/>
              <w:jc w:val="both"/>
            </w:pPr>
            <w:r w:rsidRPr="00FB49B8">
              <w:t>81,3</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15.02.2017г. №121</w:t>
            </w:r>
          </w:p>
        </w:tc>
      </w:tr>
      <w:tr w:rsidR="00FB49B8" w:rsidRPr="00FB49B8" w:rsidTr="00FB49B8">
        <w:trPr>
          <w:trHeight w:val="1920"/>
        </w:trPr>
        <w:tc>
          <w:tcPr>
            <w:tcW w:w="660" w:type="dxa"/>
            <w:noWrap/>
            <w:hideMark/>
          </w:tcPr>
          <w:p w:rsidR="00FB49B8" w:rsidRPr="00FB49B8" w:rsidRDefault="00FB49B8" w:rsidP="00FB49B8">
            <w:pPr>
              <w:autoSpaceDE w:val="0"/>
              <w:autoSpaceDN w:val="0"/>
              <w:adjustRightInd w:val="0"/>
              <w:spacing w:after="0" w:line="240" w:lineRule="auto"/>
              <w:jc w:val="both"/>
            </w:pPr>
            <w:r w:rsidRPr="00FB49B8">
              <w:t>10</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Количество экземпляров новых поступлений в фонды общедоступных муниципальных библиотек ГО Красноуфимск в расчете на 1000 человек жителей</w:t>
            </w:r>
          </w:p>
        </w:tc>
        <w:tc>
          <w:tcPr>
            <w:tcW w:w="862" w:type="dxa"/>
            <w:hideMark/>
          </w:tcPr>
          <w:p w:rsidR="00FB49B8" w:rsidRPr="00FB49B8" w:rsidRDefault="00FB49B8" w:rsidP="00FB49B8">
            <w:pPr>
              <w:autoSpaceDE w:val="0"/>
              <w:autoSpaceDN w:val="0"/>
              <w:adjustRightInd w:val="0"/>
              <w:spacing w:after="0" w:line="240" w:lineRule="auto"/>
              <w:jc w:val="both"/>
            </w:pPr>
            <w:proofErr w:type="spellStart"/>
            <w:proofErr w:type="gramStart"/>
            <w:r w:rsidRPr="00FB49B8">
              <w:t>Еди</w:t>
            </w:r>
            <w:proofErr w:type="spellEnd"/>
            <w:r>
              <w:t>-</w:t>
            </w:r>
            <w:r w:rsidRPr="00FB49B8">
              <w:t>ниц</w:t>
            </w:r>
            <w:proofErr w:type="gramEnd"/>
          </w:p>
        </w:tc>
        <w:tc>
          <w:tcPr>
            <w:tcW w:w="709" w:type="dxa"/>
            <w:noWrap/>
            <w:hideMark/>
          </w:tcPr>
          <w:p w:rsidR="00FB49B8" w:rsidRPr="00FB49B8" w:rsidRDefault="00FB49B8" w:rsidP="00FB49B8">
            <w:pPr>
              <w:autoSpaceDE w:val="0"/>
              <w:autoSpaceDN w:val="0"/>
              <w:adjustRightInd w:val="0"/>
              <w:spacing w:after="0" w:line="240" w:lineRule="auto"/>
              <w:jc w:val="both"/>
            </w:pPr>
            <w:r w:rsidRPr="00FB49B8">
              <w:t>73</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74</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75</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83" w:type="dxa"/>
            <w:hideMark/>
          </w:tcPr>
          <w:p w:rsidR="00FB49B8" w:rsidRPr="00FB49B8" w:rsidRDefault="00FB49B8" w:rsidP="00FB49B8">
            <w:pPr>
              <w:autoSpaceDE w:val="0"/>
              <w:autoSpaceDN w:val="0"/>
              <w:adjustRightInd w:val="0"/>
              <w:spacing w:after="0" w:line="240" w:lineRule="auto"/>
              <w:jc w:val="both"/>
            </w:pPr>
            <w:r w:rsidRPr="00FB49B8">
              <w:t>103</w:t>
            </w:r>
          </w:p>
        </w:tc>
        <w:tc>
          <w:tcPr>
            <w:tcW w:w="891" w:type="dxa"/>
            <w:hideMark/>
          </w:tcPr>
          <w:p w:rsidR="00FB49B8" w:rsidRPr="00FB49B8" w:rsidRDefault="00FB49B8" w:rsidP="00FB49B8">
            <w:pPr>
              <w:autoSpaceDE w:val="0"/>
              <w:autoSpaceDN w:val="0"/>
              <w:adjustRightInd w:val="0"/>
              <w:spacing w:after="0" w:line="240" w:lineRule="auto"/>
              <w:jc w:val="both"/>
            </w:pPr>
            <w:r w:rsidRPr="00FB49B8">
              <w:t>103</w:t>
            </w:r>
          </w:p>
        </w:tc>
        <w:tc>
          <w:tcPr>
            <w:tcW w:w="891" w:type="dxa"/>
            <w:hideMark/>
          </w:tcPr>
          <w:p w:rsidR="00FB49B8" w:rsidRPr="00FB49B8" w:rsidRDefault="00FB49B8" w:rsidP="00FB49B8">
            <w:pPr>
              <w:autoSpaceDE w:val="0"/>
              <w:autoSpaceDN w:val="0"/>
              <w:adjustRightInd w:val="0"/>
              <w:spacing w:after="0" w:line="240" w:lineRule="auto"/>
              <w:jc w:val="both"/>
            </w:pPr>
            <w:r w:rsidRPr="00FB49B8">
              <w:t>104</w:t>
            </w:r>
          </w:p>
        </w:tc>
        <w:tc>
          <w:tcPr>
            <w:tcW w:w="891" w:type="dxa"/>
            <w:hideMark/>
          </w:tcPr>
          <w:p w:rsidR="00FB49B8" w:rsidRPr="00FB49B8" w:rsidRDefault="00FB49B8" w:rsidP="00FB49B8">
            <w:pPr>
              <w:autoSpaceDE w:val="0"/>
              <w:autoSpaceDN w:val="0"/>
              <w:adjustRightInd w:val="0"/>
              <w:spacing w:after="0" w:line="240" w:lineRule="auto"/>
              <w:jc w:val="both"/>
            </w:pPr>
            <w:r w:rsidRPr="00FB49B8">
              <w:t>104</w:t>
            </w:r>
          </w:p>
        </w:tc>
        <w:tc>
          <w:tcPr>
            <w:tcW w:w="891" w:type="dxa"/>
            <w:hideMark/>
          </w:tcPr>
          <w:p w:rsidR="00FB49B8" w:rsidRPr="00FB49B8" w:rsidRDefault="00FB49B8" w:rsidP="00FB49B8">
            <w:pPr>
              <w:autoSpaceDE w:val="0"/>
              <w:autoSpaceDN w:val="0"/>
              <w:adjustRightInd w:val="0"/>
              <w:spacing w:after="0" w:line="240" w:lineRule="auto"/>
              <w:jc w:val="both"/>
            </w:pPr>
            <w:r w:rsidRPr="00FB49B8">
              <w:t>105</w:t>
            </w:r>
          </w:p>
        </w:tc>
        <w:tc>
          <w:tcPr>
            <w:tcW w:w="891" w:type="dxa"/>
            <w:hideMark/>
          </w:tcPr>
          <w:p w:rsidR="00FB49B8" w:rsidRPr="00FB49B8" w:rsidRDefault="00FB49B8" w:rsidP="00FB49B8">
            <w:pPr>
              <w:autoSpaceDE w:val="0"/>
              <w:autoSpaceDN w:val="0"/>
              <w:adjustRightInd w:val="0"/>
              <w:spacing w:after="0" w:line="240" w:lineRule="auto"/>
              <w:jc w:val="both"/>
            </w:pPr>
            <w:r w:rsidRPr="00FB49B8">
              <w:t>105</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2220"/>
        </w:trPr>
        <w:tc>
          <w:tcPr>
            <w:tcW w:w="660" w:type="dxa"/>
            <w:noWrap/>
            <w:hideMark/>
          </w:tcPr>
          <w:p w:rsidR="00FB49B8" w:rsidRPr="00FB49B8" w:rsidRDefault="00FB49B8" w:rsidP="00FB49B8">
            <w:pPr>
              <w:autoSpaceDE w:val="0"/>
              <w:autoSpaceDN w:val="0"/>
              <w:adjustRightInd w:val="0"/>
              <w:spacing w:after="0" w:line="240" w:lineRule="auto"/>
              <w:jc w:val="both"/>
            </w:pPr>
            <w:r w:rsidRPr="00FB49B8">
              <w:t>11</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Доля коллективов самодеятельного художественного творчества, имеющих звание «народный (образцовый)», «заслуженный» от общего количества коллективов </w:t>
            </w:r>
            <w:proofErr w:type="spellStart"/>
            <w:r w:rsidRPr="00FB49B8">
              <w:t>ЦКиД</w:t>
            </w:r>
            <w:proofErr w:type="spellEnd"/>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10,3</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10,4</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10,4</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10,5</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11,1</w:t>
            </w:r>
          </w:p>
        </w:tc>
        <w:tc>
          <w:tcPr>
            <w:tcW w:w="683" w:type="dxa"/>
            <w:hideMark/>
          </w:tcPr>
          <w:p w:rsidR="00FB49B8" w:rsidRPr="00FB49B8" w:rsidRDefault="00FB49B8" w:rsidP="00FB49B8">
            <w:pPr>
              <w:autoSpaceDE w:val="0"/>
              <w:autoSpaceDN w:val="0"/>
              <w:adjustRightInd w:val="0"/>
              <w:spacing w:after="0" w:line="240" w:lineRule="auto"/>
              <w:jc w:val="both"/>
            </w:pPr>
            <w:r w:rsidRPr="00FB49B8">
              <w:t>11,1</w:t>
            </w:r>
          </w:p>
        </w:tc>
        <w:tc>
          <w:tcPr>
            <w:tcW w:w="891" w:type="dxa"/>
            <w:hideMark/>
          </w:tcPr>
          <w:p w:rsidR="00FB49B8" w:rsidRPr="00FB49B8" w:rsidRDefault="00FB49B8" w:rsidP="00FB49B8">
            <w:pPr>
              <w:autoSpaceDE w:val="0"/>
              <w:autoSpaceDN w:val="0"/>
              <w:adjustRightInd w:val="0"/>
              <w:spacing w:after="0" w:line="240" w:lineRule="auto"/>
              <w:jc w:val="both"/>
            </w:pPr>
            <w:r w:rsidRPr="00FB49B8">
              <w:t>11,1</w:t>
            </w:r>
          </w:p>
        </w:tc>
        <w:tc>
          <w:tcPr>
            <w:tcW w:w="891" w:type="dxa"/>
            <w:hideMark/>
          </w:tcPr>
          <w:p w:rsidR="00FB49B8" w:rsidRPr="00FB49B8" w:rsidRDefault="00FB49B8" w:rsidP="00FB49B8">
            <w:pPr>
              <w:autoSpaceDE w:val="0"/>
              <w:autoSpaceDN w:val="0"/>
              <w:adjustRightInd w:val="0"/>
              <w:spacing w:after="0" w:line="240" w:lineRule="auto"/>
              <w:jc w:val="both"/>
            </w:pPr>
            <w:r w:rsidRPr="00FB49B8">
              <w:t>11,1</w:t>
            </w:r>
          </w:p>
        </w:tc>
        <w:tc>
          <w:tcPr>
            <w:tcW w:w="891" w:type="dxa"/>
            <w:hideMark/>
          </w:tcPr>
          <w:p w:rsidR="00FB49B8" w:rsidRPr="00FB49B8" w:rsidRDefault="00FB49B8" w:rsidP="00FB49B8">
            <w:pPr>
              <w:autoSpaceDE w:val="0"/>
              <w:autoSpaceDN w:val="0"/>
              <w:adjustRightInd w:val="0"/>
              <w:spacing w:after="0" w:line="240" w:lineRule="auto"/>
              <w:jc w:val="both"/>
            </w:pPr>
            <w:r w:rsidRPr="00FB49B8">
              <w:t>11,1</w:t>
            </w:r>
          </w:p>
        </w:tc>
        <w:tc>
          <w:tcPr>
            <w:tcW w:w="891" w:type="dxa"/>
            <w:hideMark/>
          </w:tcPr>
          <w:p w:rsidR="00FB49B8" w:rsidRPr="00FB49B8" w:rsidRDefault="00FB49B8" w:rsidP="00FB49B8">
            <w:pPr>
              <w:autoSpaceDE w:val="0"/>
              <w:autoSpaceDN w:val="0"/>
              <w:adjustRightInd w:val="0"/>
              <w:spacing w:after="0" w:line="240" w:lineRule="auto"/>
              <w:jc w:val="both"/>
            </w:pPr>
            <w:r w:rsidRPr="00FB49B8">
              <w:t>11,1</w:t>
            </w:r>
          </w:p>
        </w:tc>
        <w:tc>
          <w:tcPr>
            <w:tcW w:w="891" w:type="dxa"/>
            <w:hideMark/>
          </w:tcPr>
          <w:p w:rsidR="00FB49B8" w:rsidRPr="00FB49B8" w:rsidRDefault="00FB49B8" w:rsidP="00FB49B8">
            <w:pPr>
              <w:autoSpaceDE w:val="0"/>
              <w:autoSpaceDN w:val="0"/>
              <w:adjustRightInd w:val="0"/>
              <w:spacing w:after="0" w:line="240" w:lineRule="auto"/>
              <w:jc w:val="both"/>
            </w:pPr>
            <w:r w:rsidRPr="00FB49B8">
              <w:t>11,1</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930"/>
        </w:trPr>
        <w:tc>
          <w:tcPr>
            <w:tcW w:w="660" w:type="dxa"/>
            <w:noWrap/>
            <w:hideMark/>
          </w:tcPr>
          <w:p w:rsidR="00FB49B8" w:rsidRPr="00FB49B8" w:rsidRDefault="00FB49B8" w:rsidP="00FB49B8">
            <w:pPr>
              <w:autoSpaceDE w:val="0"/>
              <w:autoSpaceDN w:val="0"/>
              <w:adjustRightInd w:val="0"/>
              <w:spacing w:after="0" w:line="240" w:lineRule="auto"/>
              <w:jc w:val="both"/>
            </w:pPr>
            <w:r w:rsidRPr="00FB49B8">
              <w:t>12</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Доля экскурсионного </w:t>
            </w:r>
            <w:proofErr w:type="gramStart"/>
            <w:r w:rsidRPr="00FB49B8">
              <w:t>обслуживания  от</w:t>
            </w:r>
            <w:proofErr w:type="gramEnd"/>
            <w:r w:rsidRPr="00FB49B8">
              <w:t xml:space="preserve">  общего числа посетителей музея</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23,8</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23,8</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25</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26</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26</w:t>
            </w:r>
          </w:p>
        </w:tc>
        <w:tc>
          <w:tcPr>
            <w:tcW w:w="683" w:type="dxa"/>
            <w:hideMark/>
          </w:tcPr>
          <w:p w:rsidR="00FB49B8" w:rsidRPr="00FB49B8" w:rsidRDefault="00FB49B8" w:rsidP="00FB49B8">
            <w:pPr>
              <w:autoSpaceDE w:val="0"/>
              <w:autoSpaceDN w:val="0"/>
              <w:adjustRightInd w:val="0"/>
              <w:spacing w:after="0" w:line="240" w:lineRule="auto"/>
              <w:jc w:val="both"/>
            </w:pPr>
            <w:r w:rsidRPr="00FB49B8">
              <w:t>27</w:t>
            </w:r>
          </w:p>
        </w:tc>
        <w:tc>
          <w:tcPr>
            <w:tcW w:w="891" w:type="dxa"/>
            <w:hideMark/>
          </w:tcPr>
          <w:p w:rsidR="00FB49B8" w:rsidRPr="00FB49B8" w:rsidRDefault="00FB49B8" w:rsidP="00FB49B8">
            <w:pPr>
              <w:autoSpaceDE w:val="0"/>
              <w:autoSpaceDN w:val="0"/>
              <w:adjustRightInd w:val="0"/>
              <w:spacing w:after="0" w:line="240" w:lineRule="auto"/>
              <w:jc w:val="both"/>
            </w:pPr>
            <w:r w:rsidRPr="00FB49B8">
              <w:t>27</w:t>
            </w:r>
          </w:p>
        </w:tc>
        <w:tc>
          <w:tcPr>
            <w:tcW w:w="891" w:type="dxa"/>
            <w:hideMark/>
          </w:tcPr>
          <w:p w:rsidR="00FB49B8" w:rsidRPr="00FB49B8" w:rsidRDefault="00FB49B8" w:rsidP="00FB49B8">
            <w:pPr>
              <w:autoSpaceDE w:val="0"/>
              <w:autoSpaceDN w:val="0"/>
              <w:adjustRightInd w:val="0"/>
              <w:spacing w:after="0" w:line="240" w:lineRule="auto"/>
              <w:jc w:val="both"/>
            </w:pPr>
            <w:r w:rsidRPr="00FB49B8">
              <w:t>27,3</w:t>
            </w:r>
          </w:p>
        </w:tc>
        <w:tc>
          <w:tcPr>
            <w:tcW w:w="891" w:type="dxa"/>
            <w:hideMark/>
          </w:tcPr>
          <w:p w:rsidR="00FB49B8" w:rsidRPr="00FB49B8" w:rsidRDefault="00FB49B8" w:rsidP="00FB49B8">
            <w:pPr>
              <w:autoSpaceDE w:val="0"/>
              <w:autoSpaceDN w:val="0"/>
              <w:adjustRightInd w:val="0"/>
              <w:spacing w:after="0" w:line="240" w:lineRule="auto"/>
              <w:jc w:val="both"/>
            </w:pPr>
            <w:r w:rsidRPr="00FB49B8">
              <w:t>27,5</w:t>
            </w:r>
          </w:p>
        </w:tc>
        <w:tc>
          <w:tcPr>
            <w:tcW w:w="891" w:type="dxa"/>
            <w:hideMark/>
          </w:tcPr>
          <w:p w:rsidR="00FB49B8" w:rsidRPr="00FB49B8" w:rsidRDefault="00FB49B8" w:rsidP="00FB49B8">
            <w:pPr>
              <w:autoSpaceDE w:val="0"/>
              <w:autoSpaceDN w:val="0"/>
              <w:adjustRightInd w:val="0"/>
              <w:spacing w:after="0" w:line="240" w:lineRule="auto"/>
              <w:jc w:val="both"/>
            </w:pPr>
            <w:r w:rsidRPr="00FB49B8">
              <w:t>27,5</w:t>
            </w:r>
          </w:p>
        </w:tc>
        <w:tc>
          <w:tcPr>
            <w:tcW w:w="891" w:type="dxa"/>
            <w:hideMark/>
          </w:tcPr>
          <w:p w:rsidR="00FB49B8" w:rsidRPr="00FB49B8" w:rsidRDefault="00FB49B8" w:rsidP="00FB49B8">
            <w:pPr>
              <w:autoSpaceDE w:val="0"/>
              <w:autoSpaceDN w:val="0"/>
              <w:adjustRightInd w:val="0"/>
              <w:spacing w:after="0" w:line="240" w:lineRule="auto"/>
              <w:jc w:val="both"/>
            </w:pPr>
            <w:r w:rsidRPr="00FB49B8">
              <w:t>27,9</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15.02.2017г. №121</w:t>
            </w:r>
          </w:p>
        </w:tc>
      </w:tr>
      <w:tr w:rsidR="00FB49B8" w:rsidRPr="00FB49B8" w:rsidTr="00FB49B8">
        <w:trPr>
          <w:trHeight w:val="1275"/>
        </w:trPr>
        <w:tc>
          <w:tcPr>
            <w:tcW w:w="660" w:type="dxa"/>
            <w:noWrap/>
            <w:hideMark/>
          </w:tcPr>
          <w:p w:rsidR="00FB49B8" w:rsidRPr="00FB49B8" w:rsidRDefault="00FB49B8" w:rsidP="00FB49B8">
            <w:pPr>
              <w:autoSpaceDE w:val="0"/>
              <w:autoSpaceDN w:val="0"/>
              <w:adjustRightInd w:val="0"/>
              <w:spacing w:after="0" w:line="240" w:lineRule="auto"/>
              <w:jc w:val="both"/>
            </w:pPr>
            <w:r w:rsidRPr="00FB49B8">
              <w:t>13</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Доля интерактивных мероприятий от общего числа </w:t>
            </w:r>
            <w:proofErr w:type="gramStart"/>
            <w:r w:rsidRPr="00FB49B8">
              <w:t>проводимых  мероприятий</w:t>
            </w:r>
            <w:proofErr w:type="gramEnd"/>
            <w:r w:rsidRPr="00FB49B8">
              <w:t xml:space="preserve"> музеем</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65</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65</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70</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35</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35</w:t>
            </w:r>
          </w:p>
        </w:tc>
        <w:tc>
          <w:tcPr>
            <w:tcW w:w="683" w:type="dxa"/>
            <w:hideMark/>
          </w:tcPr>
          <w:p w:rsidR="00FB49B8" w:rsidRPr="00FB49B8" w:rsidRDefault="00FB49B8" w:rsidP="00FB49B8">
            <w:pPr>
              <w:autoSpaceDE w:val="0"/>
              <w:autoSpaceDN w:val="0"/>
              <w:adjustRightInd w:val="0"/>
              <w:spacing w:after="0" w:line="240" w:lineRule="auto"/>
              <w:jc w:val="both"/>
            </w:pPr>
            <w:r w:rsidRPr="00FB49B8">
              <w:t>40</w:t>
            </w:r>
          </w:p>
        </w:tc>
        <w:tc>
          <w:tcPr>
            <w:tcW w:w="891" w:type="dxa"/>
            <w:hideMark/>
          </w:tcPr>
          <w:p w:rsidR="00FB49B8" w:rsidRPr="00FB49B8" w:rsidRDefault="00FB49B8" w:rsidP="00FB49B8">
            <w:pPr>
              <w:autoSpaceDE w:val="0"/>
              <w:autoSpaceDN w:val="0"/>
              <w:adjustRightInd w:val="0"/>
              <w:spacing w:after="0" w:line="240" w:lineRule="auto"/>
              <w:jc w:val="both"/>
            </w:pPr>
            <w:r w:rsidRPr="00FB49B8">
              <w:t>40</w:t>
            </w:r>
          </w:p>
        </w:tc>
        <w:tc>
          <w:tcPr>
            <w:tcW w:w="891" w:type="dxa"/>
            <w:hideMark/>
          </w:tcPr>
          <w:p w:rsidR="00FB49B8" w:rsidRPr="00FB49B8" w:rsidRDefault="00FB49B8" w:rsidP="00FB49B8">
            <w:pPr>
              <w:autoSpaceDE w:val="0"/>
              <w:autoSpaceDN w:val="0"/>
              <w:adjustRightInd w:val="0"/>
              <w:spacing w:after="0" w:line="240" w:lineRule="auto"/>
              <w:jc w:val="both"/>
            </w:pPr>
            <w:r w:rsidRPr="00FB49B8">
              <w:t>41</w:t>
            </w:r>
          </w:p>
        </w:tc>
        <w:tc>
          <w:tcPr>
            <w:tcW w:w="891" w:type="dxa"/>
            <w:hideMark/>
          </w:tcPr>
          <w:p w:rsidR="00FB49B8" w:rsidRPr="00FB49B8" w:rsidRDefault="00FB49B8" w:rsidP="00FB49B8">
            <w:pPr>
              <w:autoSpaceDE w:val="0"/>
              <w:autoSpaceDN w:val="0"/>
              <w:adjustRightInd w:val="0"/>
              <w:spacing w:after="0" w:line="240" w:lineRule="auto"/>
              <w:jc w:val="both"/>
            </w:pPr>
            <w:r w:rsidRPr="00FB49B8">
              <w:t>42</w:t>
            </w:r>
          </w:p>
        </w:tc>
        <w:tc>
          <w:tcPr>
            <w:tcW w:w="891" w:type="dxa"/>
            <w:hideMark/>
          </w:tcPr>
          <w:p w:rsidR="00FB49B8" w:rsidRPr="00FB49B8" w:rsidRDefault="00FB49B8" w:rsidP="00FB49B8">
            <w:pPr>
              <w:autoSpaceDE w:val="0"/>
              <w:autoSpaceDN w:val="0"/>
              <w:adjustRightInd w:val="0"/>
              <w:spacing w:after="0" w:line="240" w:lineRule="auto"/>
              <w:jc w:val="both"/>
            </w:pPr>
            <w:r w:rsidRPr="00FB49B8">
              <w:t>43</w:t>
            </w:r>
          </w:p>
        </w:tc>
        <w:tc>
          <w:tcPr>
            <w:tcW w:w="891" w:type="dxa"/>
            <w:hideMark/>
          </w:tcPr>
          <w:p w:rsidR="00FB49B8" w:rsidRPr="00FB49B8" w:rsidRDefault="00FB49B8" w:rsidP="00FB49B8">
            <w:pPr>
              <w:autoSpaceDE w:val="0"/>
              <w:autoSpaceDN w:val="0"/>
              <w:adjustRightInd w:val="0"/>
              <w:spacing w:after="0" w:line="240" w:lineRule="auto"/>
              <w:jc w:val="both"/>
            </w:pPr>
            <w:r w:rsidRPr="00FB49B8">
              <w:t>43</w:t>
            </w:r>
          </w:p>
        </w:tc>
        <w:tc>
          <w:tcPr>
            <w:tcW w:w="1700" w:type="dxa"/>
            <w:hideMark/>
          </w:tcPr>
          <w:p w:rsidR="00FB49B8" w:rsidRPr="00FB49B8" w:rsidRDefault="00FB49B8" w:rsidP="00FB49B8">
            <w:pPr>
              <w:autoSpaceDE w:val="0"/>
              <w:autoSpaceDN w:val="0"/>
              <w:adjustRightInd w:val="0"/>
              <w:spacing w:after="0" w:line="240" w:lineRule="auto"/>
              <w:jc w:val="both"/>
            </w:pPr>
            <w:r w:rsidRPr="00FB49B8">
              <w:t>Указ Президента Российской Федерации от 7 мая 2012 года №597</w:t>
            </w:r>
          </w:p>
        </w:tc>
      </w:tr>
      <w:tr w:rsidR="00FB49B8" w:rsidRPr="00FB49B8" w:rsidTr="00FB49B8">
        <w:trPr>
          <w:trHeight w:val="990"/>
        </w:trPr>
        <w:tc>
          <w:tcPr>
            <w:tcW w:w="660" w:type="dxa"/>
            <w:noWrap/>
            <w:hideMark/>
          </w:tcPr>
          <w:p w:rsidR="00FB49B8" w:rsidRPr="00FB49B8" w:rsidRDefault="00FB49B8" w:rsidP="00FB49B8">
            <w:pPr>
              <w:autoSpaceDE w:val="0"/>
              <w:autoSpaceDN w:val="0"/>
              <w:adjustRightInd w:val="0"/>
              <w:spacing w:after="0" w:line="240" w:lineRule="auto"/>
              <w:jc w:val="both"/>
            </w:pPr>
            <w:r w:rsidRPr="00FB49B8">
              <w:t>14</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Количество массовых мероприятий, проводимых музеем</w:t>
            </w:r>
          </w:p>
        </w:tc>
        <w:tc>
          <w:tcPr>
            <w:tcW w:w="862" w:type="dxa"/>
            <w:hideMark/>
          </w:tcPr>
          <w:p w:rsidR="00FB49B8" w:rsidRPr="00FB49B8" w:rsidRDefault="00FB49B8" w:rsidP="00FB49B8">
            <w:pPr>
              <w:autoSpaceDE w:val="0"/>
              <w:autoSpaceDN w:val="0"/>
              <w:adjustRightInd w:val="0"/>
              <w:spacing w:after="0" w:line="240" w:lineRule="auto"/>
              <w:jc w:val="both"/>
            </w:pPr>
            <w:proofErr w:type="spellStart"/>
            <w:proofErr w:type="gramStart"/>
            <w:r w:rsidRPr="00FB49B8">
              <w:t>Еди</w:t>
            </w:r>
            <w:proofErr w:type="spellEnd"/>
            <w:r>
              <w:t>-</w:t>
            </w:r>
            <w:r w:rsidRPr="00FB49B8">
              <w:t>ниц</w:t>
            </w:r>
            <w:proofErr w:type="gramEnd"/>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105</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105</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200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200</w:t>
            </w:r>
          </w:p>
        </w:tc>
        <w:tc>
          <w:tcPr>
            <w:tcW w:w="683" w:type="dxa"/>
            <w:hideMark/>
          </w:tcPr>
          <w:p w:rsidR="00FB49B8" w:rsidRPr="00FB49B8" w:rsidRDefault="00FB49B8" w:rsidP="00FB49B8">
            <w:pPr>
              <w:autoSpaceDE w:val="0"/>
              <w:autoSpaceDN w:val="0"/>
              <w:adjustRightInd w:val="0"/>
              <w:spacing w:after="0" w:line="240" w:lineRule="auto"/>
              <w:jc w:val="both"/>
            </w:pPr>
            <w:r w:rsidRPr="00FB49B8">
              <w:t>200</w:t>
            </w:r>
          </w:p>
        </w:tc>
        <w:tc>
          <w:tcPr>
            <w:tcW w:w="891" w:type="dxa"/>
            <w:hideMark/>
          </w:tcPr>
          <w:p w:rsidR="00FB49B8" w:rsidRPr="00FB49B8" w:rsidRDefault="00FB49B8" w:rsidP="00FB49B8">
            <w:pPr>
              <w:autoSpaceDE w:val="0"/>
              <w:autoSpaceDN w:val="0"/>
              <w:adjustRightInd w:val="0"/>
              <w:spacing w:after="0" w:line="240" w:lineRule="auto"/>
              <w:jc w:val="both"/>
            </w:pPr>
            <w:r w:rsidRPr="00FB49B8">
              <w:t>200</w:t>
            </w:r>
          </w:p>
        </w:tc>
        <w:tc>
          <w:tcPr>
            <w:tcW w:w="891" w:type="dxa"/>
            <w:hideMark/>
          </w:tcPr>
          <w:p w:rsidR="00FB49B8" w:rsidRPr="00FB49B8" w:rsidRDefault="00FB49B8" w:rsidP="00FB49B8">
            <w:pPr>
              <w:autoSpaceDE w:val="0"/>
              <w:autoSpaceDN w:val="0"/>
              <w:adjustRightInd w:val="0"/>
              <w:spacing w:after="0" w:line="240" w:lineRule="auto"/>
              <w:jc w:val="both"/>
            </w:pPr>
            <w:r w:rsidRPr="00FB49B8">
              <w:t>200</w:t>
            </w:r>
          </w:p>
        </w:tc>
        <w:tc>
          <w:tcPr>
            <w:tcW w:w="891" w:type="dxa"/>
            <w:hideMark/>
          </w:tcPr>
          <w:p w:rsidR="00FB49B8" w:rsidRPr="00FB49B8" w:rsidRDefault="00FB49B8" w:rsidP="00FB49B8">
            <w:pPr>
              <w:autoSpaceDE w:val="0"/>
              <w:autoSpaceDN w:val="0"/>
              <w:adjustRightInd w:val="0"/>
              <w:spacing w:after="0" w:line="240" w:lineRule="auto"/>
              <w:jc w:val="both"/>
            </w:pPr>
            <w:r w:rsidRPr="00FB49B8">
              <w:t>200</w:t>
            </w:r>
          </w:p>
        </w:tc>
        <w:tc>
          <w:tcPr>
            <w:tcW w:w="891" w:type="dxa"/>
            <w:hideMark/>
          </w:tcPr>
          <w:p w:rsidR="00FB49B8" w:rsidRPr="00FB49B8" w:rsidRDefault="00FB49B8" w:rsidP="00FB49B8">
            <w:pPr>
              <w:autoSpaceDE w:val="0"/>
              <w:autoSpaceDN w:val="0"/>
              <w:adjustRightInd w:val="0"/>
              <w:spacing w:after="0" w:line="240" w:lineRule="auto"/>
              <w:jc w:val="both"/>
            </w:pPr>
            <w:r w:rsidRPr="00FB49B8">
              <w:t>200</w:t>
            </w:r>
          </w:p>
        </w:tc>
        <w:tc>
          <w:tcPr>
            <w:tcW w:w="891" w:type="dxa"/>
            <w:hideMark/>
          </w:tcPr>
          <w:p w:rsidR="00FB49B8" w:rsidRPr="00FB49B8" w:rsidRDefault="00FB49B8" w:rsidP="00FB49B8">
            <w:pPr>
              <w:autoSpaceDE w:val="0"/>
              <w:autoSpaceDN w:val="0"/>
              <w:adjustRightInd w:val="0"/>
              <w:spacing w:after="0" w:line="240" w:lineRule="auto"/>
              <w:jc w:val="both"/>
            </w:pPr>
            <w:r w:rsidRPr="00FB49B8">
              <w:t>200</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15.02.2017г. №121</w:t>
            </w:r>
          </w:p>
        </w:tc>
      </w:tr>
      <w:tr w:rsidR="00FB49B8" w:rsidRPr="00FB49B8" w:rsidTr="00FB49B8">
        <w:trPr>
          <w:trHeight w:val="2265"/>
        </w:trPr>
        <w:tc>
          <w:tcPr>
            <w:tcW w:w="660" w:type="dxa"/>
            <w:noWrap/>
            <w:hideMark/>
          </w:tcPr>
          <w:p w:rsidR="00FB49B8" w:rsidRPr="00FB49B8" w:rsidRDefault="00FB49B8" w:rsidP="00FB49B8">
            <w:pPr>
              <w:autoSpaceDE w:val="0"/>
              <w:autoSpaceDN w:val="0"/>
              <w:adjustRightInd w:val="0"/>
              <w:spacing w:after="0" w:line="240" w:lineRule="auto"/>
              <w:jc w:val="both"/>
            </w:pPr>
            <w:r w:rsidRPr="00FB49B8">
              <w:t>15</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Количество реализованных выставочных музейных проектов (выставок), в том числе из фондов музея и выставок, с привлечением других фондов (передвижных выставок)</w:t>
            </w:r>
          </w:p>
        </w:tc>
        <w:tc>
          <w:tcPr>
            <w:tcW w:w="862" w:type="dxa"/>
            <w:hideMark/>
          </w:tcPr>
          <w:p w:rsidR="00FB49B8" w:rsidRPr="00FB49B8" w:rsidRDefault="00FB49B8" w:rsidP="00FB49B8">
            <w:pPr>
              <w:autoSpaceDE w:val="0"/>
              <w:autoSpaceDN w:val="0"/>
              <w:adjustRightInd w:val="0"/>
              <w:spacing w:after="0" w:line="240" w:lineRule="auto"/>
              <w:jc w:val="both"/>
            </w:pPr>
            <w:r w:rsidRPr="00FB49B8">
              <w:t>единиц</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22</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22</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23</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44</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48</w:t>
            </w:r>
          </w:p>
        </w:tc>
        <w:tc>
          <w:tcPr>
            <w:tcW w:w="683" w:type="dxa"/>
            <w:hideMark/>
          </w:tcPr>
          <w:p w:rsidR="00FB49B8" w:rsidRPr="00FB49B8" w:rsidRDefault="00FB49B8" w:rsidP="00FB49B8">
            <w:pPr>
              <w:autoSpaceDE w:val="0"/>
              <w:autoSpaceDN w:val="0"/>
              <w:adjustRightInd w:val="0"/>
              <w:spacing w:after="0" w:line="240" w:lineRule="auto"/>
              <w:jc w:val="both"/>
            </w:pPr>
            <w:r w:rsidRPr="00FB49B8">
              <w:t>51</w:t>
            </w:r>
          </w:p>
        </w:tc>
        <w:tc>
          <w:tcPr>
            <w:tcW w:w="891" w:type="dxa"/>
            <w:hideMark/>
          </w:tcPr>
          <w:p w:rsidR="00FB49B8" w:rsidRPr="00FB49B8" w:rsidRDefault="00FB49B8" w:rsidP="00FB49B8">
            <w:pPr>
              <w:autoSpaceDE w:val="0"/>
              <w:autoSpaceDN w:val="0"/>
              <w:adjustRightInd w:val="0"/>
              <w:spacing w:after="0" w:line="240" w:lineRule="auto"/>
              <w:jc w:val="both"/>
            </w:pPr>
            <w:r w:rsidRPr="00FB49B8">
              <w:t>51</w:t>
            </w:r>
          </w:p>
        </w:tc>
        <w:tc>
          <w:tcPr>
            <w:tcW w:w="891" w:type="dxa"/>
            <w:hideMark/>
          </w:tcPr>
          <w:p w:rsidR="00FB49B8" w:rsidRPr="00FB49B8" w:rsidRDefault="00FB49B8" w:rsidP="00FB49B8">
            <w:pPr>
              <w:autoSpaceDE w:val="0"/>
              <w:autoSpaceDN w:val="0"/>
              <w:adjustRightInd w:val="0"/>
              <w:spacing w:after="0" w:line="240" w:lineRule="auto"/>
              <w:jc w:val="both"/>
            </w:pPr>
            <w:r w:rsidRPr="00FB49B8">
              <w:t>60</w:t>
            </w:r>
          </w:p>
        </w:tc>
        <w:tc>
          <w:tcPr>
            <w:tcW w:w="891" w:type="dxa"/>
            <w:hideMark/>
          </w:tcPr>
          <w:p w:rsidR="00FB49B8" w:rsidRPr="00FB49B8" w:rsidRDefault="00FB49B8" w:rsidP="00FB49B8">
            <w:pPr>
              <w:autoSpaceDE w:val="0"/>
              <w:autoSpaceDN w:val="0"/>
              <w:adjustRightInd w:val="0"/>
              <w:spacing w:after="0" w:line="240" w:lineRule="auto"/>
              <w:jc w:val="both"/>
            </w:pPr>
            <w:r w:rsidRPr="00FB49B8">
              <w:t>60</w:t>
            </w:r>
          </w:p>
        </w:tc>
        <w:tc>
          <w:tcPr>
            <w:tcW w:w="891" w:type="dxa"/>
            <w:hideMark/>
          </w:tcPr>
          <w:p w:rsidR="00FB49B8" w:rsidRPr="00FB49B8" w:rsidRDefault="00FB49B8" w:rsidP="00FB49B8">
            <w:pPr>
              <w:autoSpaceDE w:val="0"/>
              <w:autoSpaceDN w:val="0"/>
              <w:adjustRightInd w:val="0"/>
              <w:spacing w:after="0" w:line="240" w:lineRule="auto"/>
              <w:jc w:val="both"/>
            </w:pPr>
            <w:r w:rsidRPr="00FB49B8">
              <w:t>60</w:t>
            </w:r>
          </w:p>
        </w:tc>
        <w:tc>
          <w:tcPr>
            <w:tcW w:w="891" w:type="dxa"/>
            <w:hideMark/>
          </w:tcPr>
          <w:p w:rsidR="00FB49B8" w:rsidRPr="00FB49B8" w:rsidRDefault="00FB49B8" w:rsidP="00FB49B8">
            <w:pPr>
              <w:autoSpaceDE w:val="0"/>
              <w:autoSpaceDN w:val="0"/>
              <w:adjustRightInd w:val="0"/>
              <w:spacing w:after="0" w:line="240" w:lineRule="auto"/>
              <w:jc w:val="both"/>
            </w:pPr>
            <w:r w:rsidRPr="00FB49B8">
              <w:t>60</w:t>
            </w:r>
          </w:p>
        </w:tc>
        <w:tc>
          <w:tcPr>
            <w:tcW w:w="1700" w:type="dxa"/>
            <w:hideMark/>
          </w:tcPr>
          <w:p w:rsidR="00FB49B8" w:rsidRPr="00FB49B8" w:rsidRDefault="00FB49B8" w:rsidP="00FB49B8">
            <w:pPr>
              <w:autoSpaceDE w:val="0"/>
              <w:autoSpaceDN w:val="0"/>
              <w:adjustRightInd w:val="0"/>
              <w:spacing w:after="0" w:line="240" w:lineRule="auto"/>
              <w:jc w:val="both"/>
            </w:pPr>
            <w:r w:rsidRPr="00FB49B8">
              <w:t xml:space="preserve">ППСО от 29.12.2016 № 962-ПП </w:t>
            </w:r>
          </w:p>
        </w:tc>
      </w:tr>
      <w:tr w:rsidR="00FB49B8" w:rsidRPr="00FB49B8" w:rsidTr="00FB49B8">
        <w:trPr>
          <w:trHeight w:val="1650"/>
        </w:trPr>
        <w:tc>
          <w:tcPr>
            <w:tcW w:w="660" w:type="dxa"/>
            <w:noWrap/>
            <w:hideMark/>
          </w:tcPr>
          <w:p w:rsidR="00FB49B8" w:rsidRPr="00FB49B8" w:rsidRDefault="00FB49B8" w:rsidP="00FB49B8">
            <w:pPr>
              <w:autoSpaceDE w:val="0"/>
              <w:autoSpaceDN w:val="0"/>
              <w:adjustRightInd w:val="0"/>
              <w:spacing w:after="0" w:line="240" w:lineRule="auto"/>
              <w:jc w:val="both"/>
            </w:pPr>
            <w:r w:rsidRPr="00FB49B8">
              <w:t>16</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Доля фильмов российского производства в общем объеме проката на территории городского округа Красноуфимск </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39,6</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40,9</w:t>
            </w:r>
          </w:p>
        </w:tc>
        <w:tc>
          <w:tcPr>
            <w:tcW w:w="683" w:type="dxa"/>
            <w:hideMark/>
          </w:tcPr>
          <w:p w:rsidR="00FB49B8" w:rsidRPr="00FB49B8" w:rsidRDefault="00FB49B8" w:rsidP="00FB49B8">
            <w:pPr>
              <w:autoSpaceDE w:val="0"/>
              <w:autoSpaceDN w:val="0"/>
              <w:adjustRightInd w:val="0"/>
              <w:spacing w:after="0" w:line="240" w:lineRule="auto"/>
              <w:jc w:val="both"/>
            </w:pPr>
            <w:r w:rsidRPr="00FB49B8">
              <w:t>42,3</w:t>
            </w:r>
          </w:p>
        </w:tc>
        <w:tc>
          <w:tcPr>
            <w:tcW w:w="891" w:type="dxa"/>
            <w:hideMark/>
          </w:tcPr>
          <w:p w:rsidR="00FB49B8" w:rsidRPr="00FB49B8" w:rsidRDefault="00FB49B8" w:rsidP="00FB49B8">
            <w:pPr>
              <w:autoSpaceDE w:val="0"/>
              <w:autoSpaceDN w:val="0"/>
              <w:adjustRightInd w:val="0"/>
              <w:spacing w:after="0" w:line="240" w:lineRule="auto"/>
              <w:jc w:val="both"/>
            </w:pPr>
            <w:r w:rsidRPr="00FB49B8">
              <w:t>43,8</w:t>
            </w:r>
          </w:p>
        </w:tc>
        <w:tc>
          <w:tcPr>
            <w:tcW w:w="891" w:type="dxa"/>
            <w:hideMark/>
          </w:tcPr>
          <w:p w:rsidR="00FB49B8" w:rsidRPr="00FB49B8" w:rsidRDefault="00FB49B8" w:rsidP="00FB49B8">
            <w:pPr>
              <w:autoSpaceDE w:val="0"/>
              <w:autoSpaceDN w:val="0"/>
              <w:adjustRightInd w:val="0"/>
              <w:spacing w:after="0" w:line="240" w:lineRule="auto"/>
              <w:jc w:val="both"/>
            </w:pPr>
            <w:r w:rsidRPr="00FB49B8">
              <w:t>44,8</w:t>
            </w:r>
          </w:p>
        </w:tc>
        <w:tc>
          <w:tcPr>
            <w:tcW w:w="891" w:type="dxa"/>
            <w:hideMark/>
          </w:tcPr>
          <w:p w:rsidR="00FB49B8" w:rsidRPr="00FB49B8" w:rsidRDefault="00FB49B8" w:rsidP="00FB49B8">
            <w:pPr>
              <w:autoSpaceDE w:val="0"/>
              <w:autoSpaceDN w:val="0"/>
              <w:adjustRightInd w:val="0"/>
              <w:spacing w:after="0" w:line="240" w:lineRule="auto"/>
              <w:jc w:val="both"/>
            </w:pPr>
            <w:r w:rsidRPr="00FB49B8">
              <w:t>45,8</w:t>
            </w:r>
          </w:p>
        </w:tc>
        <w:tc>
          <w:tcPr>
            <w:tcW w:w="891" w:type="dxa"/>
            <w:hideMark/>
          </w:tcPr>
          <w:p w:rsidR="00FB49B8" w:rsidRPr="00FB49B8" w:rsidRDefault="00FB49B8" w:rsidP="00FB49B8">
            <w:pPr>
              <w:autoSpaceDE w:val="0"/>
              <w:autoSpaceDN w:val="0"/>
              <w:adjustRightInd w:val="0"/>
              <w:spacing w:after="0" w:line="240" w:lineRule="auto"/>
              <w:jc w:val="both"/>
            </w:pPr>
            <w:r w:rsidRPr="00FB49B8">
              <w:t>46,4</w:t>
            </w:r>
          </w:p>
        </w:tc>
        <w:tc>
          <w:tcPr>
            <w:tcW w:w="891" w:type="dxa"/>
            <w:hideMark/>
          </w:tcPr>
          <w:p w:rsidR="00FB49B8" w:rsidRPr="00FB49B8" w:rsidRDefault="00FB49B8" w:rsidP="00FB49B8">
            <w:pPr>
              <w:autoSpaceDE w:val="0"/>
              <w:autoSpaceDN w:val="0"/>
              <w:adjustRightInd w:val="0"/>
              <w:spacing w:after="0" w:line="240" w:lineRule="auto"/>
              <w:jc w:val="both"/>
            </w:pPr>
            <w:r w:rsidRPr="00FB49B8">
              <w:t>47,5</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2475"/>
        </w:trPr>
        <w:tc>
          <w:tcPr>
            <w:tcW w:w="660" w:type="dxa"/>
            <w:noWrap/>
            <w:hideMark/>
          </w:tcPr>
          <w:p w:rsidR="00FB49B8" w:rsidRPr="00FB49B8" w:rsidRDefault="00FB49B8" w:rsidP="00FB49B8">
            <w:pPr>
              <w:autoSpaceDE w:val="0"/>
              <w:autoSpaceDN w:val="0"/>
              <w:adjustRightInd w:val="0"/>
              <w:spacing w:after="0" w:line="240" w:lineRule="auto"/>
              <w:jc w:val="both"/>
            </w:pPr>
            <w:r w:rsidRPr="00FB49B8">
              <w:t>17</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Удельный вес численности молодых людей в возрасте от 14 до 30 лет, участвующих в мероприятиях по патриотическому воспитанию, в общей численности молодых людей в возрасте от 14 до 30 лет</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35</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40</w:t>
            </w:r>
          </w:p>
        </w:tc>
        <w:tc>
          <w:tcPr>
            <w:tcW w:w="683" w:type="dxa"/>
            <w:hideMark/>
          </w:tcPr>
          <w:p w:rsidR="00FB49B8" w:rsidRPr="00FB49B8" w:rsidRDefault="00FB49B8" w:rsidP="00FB49B8">
            <w:pPr>
              <w:autoSpaceDE w:val="0"/>
              <w:autoSpaceDN w:val="0"/>
              <w:adjustRightInd w:val="0"/>
              <w:spacing w:after="0" w:line="240" w:lineRule="auto"/>
              <w:jc w:val="both"/>
            </w:pPr>
            <w:r w:rsidRPr="00FB49B8">
              <w:t>45</w:t>
            </w:r>
          </w:p>
        </w:tc>
        <w:tc>
          <w:tcPr>
            <w:tcW w:w="891" w:type="dxa"/>
            <w:hideMark/>
          </w:tcPr>
          <w:p w:rsidR="00FB49B8" w:rsidRPr="00FB49B8" w:rsidRDefault="00FB49B8" w:rsidP="00FB49B8">
            <w:pPr>
              <w:autoSpaceDE w:val="0"/>
              <w:autoSpaceDN w:val="0"/>
              <w:adjustRightInd w:val="0"/>
              <w:spacing w:after="0" w:line="240" w:lineRule="auto"/>
              <w:jc w:val="both"/>
            </w:pPr>
            <w:r w:rsidRPr="00FB49B8">
              <w:t>50</w:t>
            </w:r>
          </w:p>
        </w:tc>
        <w:tc>
          <w:tcPr>
            <w:tcW w:w="891" w:type="dxa"/>
            <w:hideMark/>
          </w:tcPr>
          <w:p w:rsidR="00FB49B8" w:rsidRPr="00FB49B8" w:rsidRDefault="00FB49B8" w:rsidP="00FB49B8">
            <w:pPr>
              <w:autoSpaceDE w:val="0"/>
              <w:autoSpaceDN w:val="0"/>
              <w:adjustRightInd w:val="0"/>
              <w:spacing w:after="0" w:line="240" w:lineRule="auto"/>
              <w:jc w:val="both"/>
            </w:pPr>
            <w:r w:rsidRPr="00FB49B8">
              <w:t>50</w:t>
            </w:r>
          </w:p>
        </w:tc>
        <w:tc>
          <w:tcPr>
            <w:tcW w:w="891" w:type="dxa"/>
            <w:hideMark/>
          </w:tcPr>
          <w:p w:rsidR="00FB49B8" w:rsidRPr="00FB49B8" w:rsidRDefault="00FB49B8" w:rsidP="00FB49B8">
            <w:pPr>
              <w:autoSpaceDE w:val="0"/>
              <w:autoSpaceDN w:val="0"/>
              <w:adjustRightInd w:val="0"/>
              <w:spacing w:after="0" w:line="240" w:lineRule="auto"/>
              <w:jc w:val="both"/>
            </w:pPr>
            <w:r w:rsidRPr="00FB49B8">
              <w:t>50</w:t>
            </w:r>
          </w:p>
        </w:tc>
        <w:tc>
          <w:tcPr>
            <w:tcW w:w="891" w:type="dxa"/>
            <w:hideMark/>
          </w:tcPr>
          <w:p w:rsidR="00FB49B8" w:rsidRPr="00FB49B8" w:rsidRDefault="00FB49B8" w:rsidP="00FB49B8">
            <w:pPr>
              <w:autoSpaceDE w:val="0"/>
              <w:autoSpaceDN w:val="0"/>
              <w:adjustRightInd w:val="0"/>
              <w:spacing w:after="0" w:line="240" w:lineRule="auto"/>
              <w:jc w:val="both"/>
            </w:pPr>
            <w:r w:rsidRPr="00FB49B8">
              <w:t>50</w:t>
            </w:r>
          </w:p>
        </w:tc>
        <w:tc>
          <w:tcPr>
            <w:tcW w:w="891" w:type="dxa"/>
            <w:hideMark/>
          </w:tcPr>
          <w:p w:rsidR="00FB49B8" w:rsidRPr="00FB49B8" w:rsidRDefault="00FB49B8" w:rsidP="00FB49B8">
            <w:pPr>
              <w:autoSpaceDE w:val="0"/>
              <w:autoSpaceDN w:val="0"/>
              <w:adjustRightInd w:val="0"/>
              <w:spacing w:after="0" w:line="240" w:lineRule="auto"/>
              <w:jc w:val="both"/>
            </w:pPr>
            <w:r w:rsidRPr="00FB49B8">
              <w:t>50</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15.02.2017г. №121</w:t>
            </w:r>
          </w:p>
        </w:tc>
      </w:tr>
      <w:tr w:rsidR="00FB49B8" w:rsidRPr="00FB49B8" w:rsidTr="00FB49B8">
        <w:trPr>
          <w:trHeight w:val="1815"/>
        </w:trPr>
        <w:tc>
          <w:tcPr>
            <w:tcW w:w="660" w:type="dxa"/>
            <w:noWrap/>
            <w:hideMark/>
          </w:tcPr>
          <w:p w:rsidR="00FB49B8" w:rsidRPr="00FB49B8" w:rsidRDefault="00FB49B8" w:rsidP="00FB49B8">
            <w:pPr>
              <w:autoSpaceDE w:val="0"/>
              <w:autoSpaceDN w:val="0"/>
              <w:adjustRightInd w:val="0"/>
              <w:spacing w:after="0" w:line="240" w:lineRule="auto"/>
              <w:jc w:val="both"/>
            </w:pPr>
            <w:r w:rsidRPr="00FB49B8">
              <w:t>18</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Объем средств бюджетных учреждений сферы культуры городского округа Красноуфимск от иной приносящей доход деятельности</w:t>
            </w:r>
          </w:p>
        </w:tc>
        <w:tc>
          <w:tcPr>
            <w:tcW w:w="862" w:type="dxa"/>
            <w:hideMark/>
          </w:tcPr>
          <w:p w:rsidR="00FB49B8" w:rsidRDefault="00FB49B8" w:rsidP="00FB49B8">
            <w:pPr>
              <w:autoSpaceDE w:val="0"/>
              <w:autoSpaceDN w:val="0"/>
              <w:adjustRightInd w:val="0"/>
              <w:spacing w:after="0" w:line="240" w:lineRule="auto"/>
              <w:jc w:val="both"/>
            </w:pPr>
            <w:r w:rsidRPr="00FB49B8">
              <w:t>тыс.</w:t>
            </w:r>
          </w:p>
          <w:p w:rsidR="00FB49B8" w:rsidRPr="00FB49B8" w:rsidRDefault="00FB49B8" w:rsidP="00FB49B8">
            <w:pPr>
              <w:autoSpaceDE w:val="0"/>
              <w:autoSpaceDN w:val="0"/>
              <w:adjustRightInd w:val="0"/>
              <w:spacing w:after="0" w:line="240" w:lineRule="auto"/>
              <w:jc w:val="both"/>
            </w:pPr>
            <w:r w:rsidRPr="00FB49B8">
              <w:t>руб.</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12300,4</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11142</w:t>
            </w:r>
          </w:p>
        </w:tc>
        <w:tc>
          <w:tcPr>
            <w:tcW w:w="683" w:type="dxa"/>
            <w:hideMark/>
          </w:tcPr>
          <w:p w:rsidR="00FB49B8" w:rsidRPr="00FB49B8" w:rsidRDefault="00FB49B8" w:rsidP="00FB49B8">
            <w:pPr>
              <w:autoSpaceDE w:val="0"/>
              <w:autoSpaceDN w:val="0"/>
              <w:adjustRightInd w:val="0"/>
              <w:spacing w:after="0" w:line="240" w:lineRule="auto"/>
              <w:jc w:val="both"/>
            </w:pPr>
            <w:r w:rsidRPr="00FB49B8">
              <w:t>11 806,9</w:t>
            </w:r>
          </w:p>
        </w:tc>
        <w:tc>
          <w:tcPr>
            <w:tcW w:w="891" w:type="dxa"/>
            <w:hideMark/>
          </w:tcPr>
          <w:p w:rsidR="00FB49B8" w:rsidRPr="00FB49B8" w:rsidRDefault="00FB49B8" w:rsidP="00FB49B8">
            <w:pPr>
              <w:autoSpaceDE w:val="0"/>
              <w:autoSpaceDN w:val="0"/>
              <w:adjustRightInd w:val="0"/>
              <w:spacing w:after="0" w:line="240" w:lineRule="auto"/>
              <w:jc w:val="both"/>
            </w:pPr>
            <w:r w:rsidRPr="00FB49B8">
              <w:t>12123,4</w:t>
            </w:r>
          </w:p>
        </w:tc>
        <w:tc>
          <w:tcPr>
            <w:tcW w:w="891" w:type="dxa"/>
            <w:hideMark/>
          </w:tcPr>
          <w:p w:rsidR="00FB49B8" w:rsidRPr="00FB49B8" w:rsidRDefault="00FB49B8" w:rsidP="00FB49B8">
            <w:pPr>
              <w:autoSpaceDE w:val="0"/>
              <w:autoSpaceDN w:val="0"/>
              <w:adjustRightInd w:val="0"/>
              <w:spacing w:after="0" w:line="240" w:lineRule="auto"/>
              <w:jc w:val="both"/>
            </w:pPr>
            <w:r w:rsidRPr="00FB49B8">
              <w:t>12123,4</w:t>
            </w:r>
          </w:p>
        </w:tc>
        <w:tc>
          <w:tcPr>
            <w:tcW w:w="891" w:type="dxa"/>
            <w:hideMark/>
          </w:tcPr>
          <w:p w:rsidR="00FB49B8" w:rsidRPr="00FB49B8" w:rsidRDefault="00FB49B8" w:rsidP="00FB49B8">
            <w:pPr>
              <w:autoSpaceDE w:val="0"/>
              <w:autoSpaceDN w:val="0"/>
              <w:adjustRightInd w:val="0"/>
              <w:spacing w:after="0" w:line="240" w:lineRule="auto"/>
              <w:jc w:val="both"/>
            </w:pPr>
            <w:r w:rsidRPr="00FB49B8">
              <w:t>12123,4</w:t>
            </w:r>
          </w:p>
        </w:tc>
        <w:tc>
          <w:tcPr>
            <w:tcW w:w="891" w:type="dxa"/>
            <w:hideMark/>
          </w:tcPr>
          <w:p w:rsidR="00FB49B8" w:rsidRPr="00FB49B8" w:rsidRDefault="00FB49B8" w:rsidP="00FB49B8">
            <w:pPr>
              <w:autoSpaceDE w:val="0"/>
              <w:autoSpaceDN w:val="0"/>
              <w:adjustRightInd w:val="0"/>
              <w:spacing w:after="0" w:line="240" w:lineRule="auto"/>
              <w:jc w:val="both"/>
            </w:pPr>
            <w:r w:rsidRPr="00FB49B8">
              <w:t>12123,4</w:t>
            </w:r>
          </w:p>
        </w:tc>
        <w:tc>
          <w:tcPr>
            <w:tcW w:w="891" w:type="dxa"/>
            <w:hideMark/>
          </w:tcPr>
          <w:p w:rsidR="00FB49B8" w:rsidRPr="00FB49B8" w:rsidRDefault="00FB49B8" w:rsidP="00FB49B8">
            <w:pPr>
              <w:autoSpaceDE w:val="0"/>
              <w:autoSpaceDN w:val="0"/>
              <w:adjustRightInd w:val="0"/>
              <w:spacing w:after="0" w:line="240" w:lineRule="auto"/>
              <w:jc w:val="both"/>
            </w:pPr>
            <w:r w:rsidRPr="00FB49B8">
              <w:t>12123,4</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315"/>
        </w:trPr>
        <w:tc>
          <w:tcPr>
            <w:tcW w:w="660" w:type="dxa"/>
            <w:hideMark/>
          </w:tcPr>
          <w:p w:rsidR="00FB49B8" w:rsidRPr="00FB49B8" w:rsidRDefault="00FB49B8" w:rsidP="00FB49B8">
            <w:pPr>
              <w:autoSpaceDE w:val="0"/>
              <w:autoSpaceDN w:val="0"/>
              <w:adjustRightInd w:val="0"/>
              <w:spacing w:after="0" w:line="240" w:lineRule="auto"/>
              <w:jc w:val="both"/>
            </w:pPr>
            <w:r w:rsidRPr="00FB49B8">
              <w:t>19</w:t>
            </w:r>
          </w:p>
        </w:tc>
        <w:tc>
          <w:tcPr>
            <w:tcW w:w="14400" w:type="dxa"/>
            <w:gridSpan w:val="15"/>
            <w:hideMark/>
          </w:tcPr>
          <w:p w:rsidR="00FB49B8" w:rsidRPr="00FB49B8" w:rsidRDefault="00FB49B8" w:rsidP="00FB49B8">
            <w:pPr>
              <w:autoSpaceDE w:val="0"/>
              <w:autoSpaceDN w:val="0"/>
              <w:adjustRightInd w:val="0"/>
              <w:spacing w:after="0" w:line="240" w:lineRule="auto"/>
              <w:jc w:val="both"/>
            </w:pPr>
            <w:r w:rsidRPr="00FB49B8">
              <w:t xml:space="preserve">Задача 2. Обеспечение условий для развития инновационной </w:t>
            </w:r>
            <w:proofErr w:type="gramStart"/>
            <w:r w:rsidRPr="00FB49B8">
              <w:t>деятельности  муниципальных</w:t>
            </w:r>
            <w:proofErr w:type="gramEnd"/>
            <w:r w:rsidRPr="00FB49B8">
              <w:t xml:space="preserve"> учреждений культуры городского округа Красноуфимск</w:t>
            </w:r>
          </w:p>
        </w:tc>
      </w:tr>
      <w:tr w:rsidR="00FB49B8" w:rsidRPr="00FB49B8" w:rsidTr="00FB49B8">
        <w:trPr>
          <w:trHeight w:val="345"/>
        </w:trPr>
        <w:tc>
          <w:tcPr>
            <w:tcW w:w="660" w:type="dxa"/>
            <w:noWrap/>
            <w:hideMark/>
          </w:tcPr>
          <w:p w:rsidR="00FB49B8" w:rsidRPr="00FB49B8" w:rsidRDefault="00FB49B8" w:rsidP="00FB49B8">
            <w:pPr>
              <w:autoSpaceDE w:val="0"/>
              <w:autoSpaceDN w:val="0"/>
              <w:adjustRightInd w:val="0"/>
              <w:spacing w:after="0" w:line="240" w:lineRule="auto"/>
              <w:jc w:val="both"/>
            </w:pPr>
            <w:r w:rsidRPr="00FB49B8">
              <w:t>20</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 Создание виртуального музея</w:t>
            </w:r>
          </w:p>
        </w:tc>
        <w:tc>
          <w:tcPr>
            <w:tcW w:w="862" w:type="dxa"/>
            <w:hideMark/>
          </w:tcPr>
          <w:p w:rsidR="00FB49B8" w:rsidRPr="00FB49B8" w:rsidRDefault="00FB49B8" w:rsidP="00FB49B8">
            <w:pPr>
              <w:autoSpaceDE w:val="0"/>
              <w:autoSpaceDN w:val="0"/>
              <w:adjustRightInd w:val="0"/>
              <w:spacing w:after="0" w:line="240" w:lineRule="auto"/>
              <w:jc w:val="both"/>
            </w:pPr>
            <w:proofErr w:type="spellStart"/>
            <w:proofErr w:type="gramStart"/>
            <w:r w:rsidRPr="00FB49B8">
              <w:t>Еди</w:t>
            </w:r>
            <w:proofErr w:type="spellEnd"/>
            <w:r>
              <w:t>-</w:t>
            </w:r>
            <w:r w:rsidRPr="00FB49B8">
              <w:t>ниц</w:t>
            </w:r>
            <w:proofErr w:type="gramEnd"/>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83" w:type="dxa"/>
            <w:hideMark/>
          </w:tcPr>
          <w:p w:rsidR="00FB49B8" w:rsidRPr="00FB49B8" w:rsidRDefault="00FB49B8" w:rsidP="00FB49B8">
            <w:pPr>
              <w:autoSpaceDE w:val="0"/>
              <w:autoSpaceDN w:val="0"/>
              <w:adjustRightInd w:val="0"/>
              <w:spacing w:after="0" w:line="240" w:lineRule="auto"/>
              <w:jc w:val="both"/>
            </w:pPr>
            <w:r w:rsidRPr="00FB49B8">
              <w:t>-</w:t>
            </w:r>
          </w:p>
        </w:tc>
        <w:tc>
          <w:tcPr>
            <w:tcW w:w="891" w:type="dxa"/>
            <w:hideMark/>
          </w:tcPr>
          <w:p w:rsidR="00FB49B8" w:rsidRPr="00FB49B8" w:rsidRDefault="00FB49B8" w:rsidP="00FB49B8">
            <w:pPr>
              <w:autoSpaceDE w:val="0"/>
              <w:autoSpaceDN w:val="0"/>
              <w:adjustRightInd w:val="0"/>
              <w:spacing w:after="0" w:line="240" w:lineRule="auto"/>
              <w:jc w:val="both"/>
            </w:pPr>
            <w:r w:rsidRPr="00FB49B8">
              <w:t>-</w:t>
            </w:r>
          </w:p>
        </w:tc>
        <w:tc>
          <w:tcPr>
            <w:tcW w:w="891" w:type="dxa"/>
            <w:hideMark/>
          </w:tcPr>
          <w:p w:rsidR="00FB49B8" w:rsidRPr="00FB49B8" w:rsidRDefault="00FB49B8" w:rsidP="00FB49B8">
            <w:pPr>
              <w:autoSpaceDE w:val="0"/>
              <w:autoSpaceDN w:val="0"/>
              <w:adjustRightInd w:val="0"/>
              <w:spacing w:after="0" w:line="240" w:lineRule="auto"/>
              <w:jc w:val="both"/>
            </w:pPr>
            <w:r w:rsidRPr="00FB49B8">
              <w:t>-</w:t>
            </w:r>
          </w:p>
        </w:tc>
        <w:tc>
          <w:tcPr>
            <w:tcW w:w="891" w:type="dxa"/>
            <w:hideMark/>
          </w:tcPr>
          <w:p w:rsidR="00FB49B8" w:rsidRPr="00FB49B8" w:rsidRDefault="00FB49B8" w:rsidP="00FB49B8">
            <w:pPr>
              <w:autoSpaceDE w:val="0"/>
              <w:autoSpaceDN w:val="0"/>
              <w:adjustRightInd w:val="0"/>
              <w:spacing w:after="0" w:line="240" w:lineRule="auto"/>
              <w:jc w:val="both"/>
            </w:pPr>
            <w:r w:rsidRPr="00FB49B8">
              <w:t>-</w:t>
            </w:r>
          </w:p>
        </w:tc>
        <w:tc>
          <w:tcPr>
            <w:tcW w:w="891" w:type="dxa"/>
            <w:hideMark/>
          </w:tcPr>
          <w:p w:rsidR="00FB49B8" w:rsidRPr="00FB49B8" w:rsidRDefault="00FB49B8" w:rsidP="00FB49B8">
            <w:pPr>
              <w:autoSpaceDE w:val="0"/>
              <w:autoSpaceDN w:val="0"/>
              <w:adjustRightInd w:val="0"/>
              <w:spacing w:after="0" w:line="240" w:lineRule="auto"/>
              <w:jc w:val="both"/>
            </w:pPr>
            <w:r w:rsidRPr="00FB49B8">
              <w:t>1</w:t>
            </w:r>
          </w:p>
        </w:tc>
        <w:tc>
          <w:tcPr>
            <w:tcW w:w="891" w:type="dxa"/>
            <w:hideMark/>
          </w:tcPr>
          <w:p w:rsidR="00FB49B8" w:rsidRPr="00FB49B8" w:rsidRDefault="00FB49B8" w:rsidP="00FB49B8">
            <w:pPr>
              <w:autoSpaceDE w:val="0"/>
              <w:autoSpaceDN w:val="0"/>
              <w:adjustRightInd w:val="0"/>
              <w:spacing w:after="0" w:line="240" w:lineRule="auto"/>
              <w:jc w:val="both"/>
            </w:pPr>
            <w:r w:rsidRPr="00FB49B8">
              <w:t>-</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w:t>
            </w:r>
          </w:p>
        </w:tc>
      </w:tr>
      <w:tr w:rsidR="00FB49B8" w:rsidRPr="00FB49B8" w:rsidTr="00FB49B8">
        <w:trPr>
          <w:trHeight w:val="315"/>
        </w:trPr>
        <w:tc>
          <w:tcPr>
            <w:tcW w:w="660" w:type="dxa"/>
            <w:noWrap/>
            <w:hideMark/>
          </w:tcPr>
          <w:p w:rsidR="00FB49B8" w:rsidRPr="00FB49B8" w:rsidRDefault="00FB49B8" w:rsidP="00FB49B8">
            <w:pPr>
              <w:autoSpaceDE w:val="0"/>
              <w:autoSpaceDN w:val="0"/>
              <w:adjustRightInd w:val="0"/>
              <w:spacing w:after="0" w:line="240" w:lineRule="auto"/>
              <w:jc w:val="both"/>
            </w:pPr>
            <w:r w:rsidRPr="00FB49B8">
              <w:t>21</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Создание веб-сайта в сети Интернет в краеведческом музее. </w:t>
            </w:r>
          </w:p>
        </w:tc>
        <w:tc>
          <w:tcPr>
            <w:tcW w:w="862" w:type="dxa"/>
            <w:hideMark/>
          </w:tcPr>
          <w:p w:rsidR="00FB49B8" w:rsidRPr="00FB49B8" w:rsidRDefault="00FB49B8" w:rsidP="00FB49B8">
            <w:pPr>
              <w:autoSpaceDE w:val="0"/>
              <w:autoSpaceDN w:val="0"/>
              <w:adjustRightInd w:val="0"/>
              <w:spacing w:after="0" w:line="240" w:lineRule="auto"/>
              <w:jc w:val="both"/>
            </w:pPr>
            <w:proofErr w:type="spellStart"/>
            <w:proofErr w:type="gramStart"/>
            <w:r w:rsidRPr="00FB49B8">
              <w:t>Еди</w:t>
            </w:r>
            <w:proofErr w:type="spellEnd"/>
            <w:r>
              <w:t>-</w:t>
            </w:r>
            <w:r w:rsidRPr="00FB49B8">
              <w:t>ниц</w:t>
            </w:r>
            <w:proofErr w:type="gramEnd"/>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83" w:type="dxa"/>
            <w:hideMark/>
          </w:tcPr>
          <w:p w:rsidR="00FB49B8" w:rsidRPr="00FB49B8" w:rsidRDefault="00FB49B8" w:rsidP="00FB49B8">
            <w:pPr>
              <w:autoSpaceDE w:val="0"/>
              <w:autoSpaceDN w:val="0"/>
              <w:adjustRightInd w:val="0"/>
              <w:spacing w:after="0" w:line="240" w:lineRule="auto"/>
              <w:jc w:val="both"/>
            </w:pPr>
            <w:r w:rsidRPr="00FB49B8">
              <w:t>-</w:t>
            </w:r>
          </w:p>
        </w:tc>
        <w:tc>
          <w:tcPr>
            <w:tcW w:w="891" w:type="dxa"/>
            <w:hideMark/>
          </w:tcPr>
          <w:p w:rsidR="00FB49B8" w:rsidRPr="00FB49B8" w:rsidRDefault="00FB49B8" w:rsidP="00FB49B8">
            <w:pPr>
              <w:autoSpaceDE w:val="0"/>
              <w:autoSpaceDN w:val="0"/>
              <w:adjustRightInd w:val="0"/>
              <w:spacing w:after="0" w:line="240" w:lineRule="auto"/>
              <w:jc w:val="both"/>
            </w:pPr>
            <w:r w:rsidRPr="00FB49B8">
              <w:t>-</w:t>
            </w:r>
          </w:p>
        </w:tc>
        <w:tc>
          <w:tcPr>
            <w:tcW w:w="891" w:type="dxa"/>
            <w:hideMark/>
          </w:tcPr>
          <w:p w:rsidR="00FB49B8" w:rsidRPr="00FB49B8" w:rsidRDefault="00FB49B8" w:rsidP="00FB49B8">
            <w:pPr>
              <w:autoSpaceDE w:val="0"/>
              <w:autoSpaceDN w:val="0"/>
              <w:adjustRightInd w:val="0"/>
              <w:spacing w:after="0" w:line="240" w:lineRule="auto"/>
              <w:jc w:val="both"/>
            </w:pPr>
            <w:r w:rsidRPr="00FB49B8">
              <w:t>-</w:t>
            </w:r>
          </w:p>
        </w:tc>
        <w:tc>
          <w:tcPr>
            <w:tcW w:w="891" w:type="dxa"/>
            <w:hideMark/>
          </w:tcPr>
          <w:p w:rsidR="00FB49B8" w:rsidRPr="00FB49B8" w:rsidRDefault="00FB49B8" w:rsidP="00FB49B8">
            <w:pPr>
              <w:autoSpaceDE w:val="0"/>
              <w:autoSpaceDN w:val="0"/>
              <w:adjustRightInd w:val="0"/>
              <w:spacing w:after="0" w:line="240" w:lineRule="auto"/>
              <w:jc w:val="both"/>
            </w:pPr>
            <w:r w:rsidRPr="00FB49B8">
              <w:t>-</w:t>
            </w:r>
          </w:p>
        </w:tc>
        <w:tc>
          <w:tcPr>
            <w:tcW w:w="891" w:type="dxa"/>
            <w:hideMark/>
          </w:tcPr>
          <w:p w:rsidR="00FB49B8" w:rsidRPr="00FB49B8" w:rsidRDefault="00FB49B8" w:rsidP="00FB49B8">
            <w:pPr>
              <w:autoSpaceDE w:val="0"/>
              <w:autoSpaceDN w:val="0"/>
              <w:adjustRightInd w:val="0"/>
              <w:spacing w:after="0" w:line="240" w:lineRule="auto"/>
              <w:jc w:val="both"/>
            </w:pPr>
            <w:r w:rsidRPr="00FB49B8">
              <w:t>-</w:t>
            </w:r>
          </w:p>
        </w:tc>
        <w:tc>
          <w:tcPr>
            <w:tcW w:w="891" w:type="dxa"/>
            <w:hideMark/>
          </w:tcPr>
          <w:p w:rsidR="00FB49B8" w:rsidRPr="00FB49B8" w:rsidRDefault="00FB49B8" w:rsidP="00FB49B8">
            <w:pPr>
              <w:autoSpaceDE w:val="0"/>
              <w:autoSpaceDN w:val="0"/>
              <w:adjustRightInd w:val="0"/>
              <w:spacing w:after="0" w:line="240" w:lineRule="auto"/>
              <w:jc w:val="both"/>
            </w:pPr>
            <w:r w:rsidRPr="00FB49B8">
              <w:t>-</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w:t>
            </w:r>
          </w:p>
        </w:tc>
      </w:tr>
      <w:tr w:rsidR="00FB49B8" w:rsidRPr="00FB49B8" w:rsidTr="00FB49B8">
        <w:trPr>
          <w:trHeight w:val="2100"/>
        </w:trPr>
        <w:tc>
          <w:tcPr>
            <w:tcW w:w="660" w:type="dxa"/>
            <w:noWrap/>
            <w:hideMark/>
          </w:tcPr>
          <w:p w:rsidR="00FB49B8" w:rsidRPr="00FB49B8" w:rsidRDefault="00FB49B8" w:rsidP="00FB49B8">
            <w:pPr>
              <w:autoSpaceDE w:val="0"/>
              <w:autoSpaceDN w:val="0"/>
              <w:adjustRightInd w:val="0"/>
              <w:spacing w:after="0" w:line="240" w:lineRule="auto"/>
              <w:jc w:val="both"/>
            </w:pPr>
            <w:r w:rsidRPr="00FB49B8">
              <w:t>22</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 Использование информационной системы учета и ведение музейного каталога в электронном виде</w:t>
            </w:r>
          </w:p>
        </w:tc>
        <w:tc>
          <w:tcPr>
            <w:tcW w:w="862" w:type="dxa"/>
            <w:hideMark/>
          </w:tcPr>
          <w:p w:rsidR="00FB49B8" w:rsidRPr="00FB49B8" w:rsidRDefault="00FB49B8" w:rsidP="00FB49B8">
            <w:pPr>
              <w:autoSpaceDE w:val="0"/>
              <w:autoSpaceDN w:val="0"/>
              <w:adjustRightInd w:val="0"/>
              <w:spacing w:after="0" w:line="240" w:lineRule="auto"/>
              <w:jc w:val="both"/>
            </w:pPr>
            <w:r w:rsidRPr="00FB49B8">
              <w:t xml:space="preserve">Процент от общего ежегодного поступления предметов </w:t>
            </w:r>
            <w:proofErr w:type="gramStart"/>
            <w:r w:rsidRPr="00FB49B8">
              <w:t>музейного  фонда</w:t>
            </w:r>
            <w:proofErr w:type="gramEnd"/>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83"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06.11.2012 № 1238-ПП</w:t>
            </w:r>
          </w:p>
        </w:tc>
      </w:tr>
      <w:tr w:rsidR="00FB49B8" w:rsidRPr="00FB49B8" w:rsidTr="00FB49B8">
        <w:trPr>
          <w:trHeight w:val="2145"/>
        </w:trPr>
        <w:tc>
          <w:tcPr>
            <w:tcW w:w="660" w:type="dxa"/>
            <w:noWrap/>
            <w:hideMark/>
          </w:tcPr>
          <w:p w:rsidR="00FB49B8" w:rsidRPr="00FB49B8" w:rsidRDefault="00FB49B8" w:rsidP="00FB49B8">
            <w:pPr>
              <w:autoSpaceDE w:val="0"/>
              <w:autoSpaceDN w:val="0"/>
              <w:adjustRightInd w:val="0"/>
              <w:spacing w:after="0" w:line="240" w:lineRule="auto"/>
              <w:jc w:val="both"/>
            </w:pPr>
            <w:r w:rsidRPr="00FB49B8">
              <w:t>23</w:t>
            </w:r>
          </w:p>
        </w:tc>
        <w:tc>
          <w:tcPr>
            <w:tcW w:w="2839" w:type="dxa"/>
            <w:gridSpan w:val="2"/>
            <w:hideMark/>
          </w:tcPr>
          <w:p w:rsidR="00FB49B8" w:rsidRPr="00FB49B8" w:rsidRDefault="00FB49B8" w:rsidP="00FB49B8">
            <w:pPr>
              <w:autoSpaceDE w:val="0"/>
              <w:autoSpaceDN w:val="0"/>
              <w:adjustRightInd w:val="0"/>
              <w:spacing w:after="0" w:line="240" w:lineRule="auto"/>
              <w:jc w:val="both"/>
            </w:pPr>
            <w:proofErr w:type="gramStart"/>
            <w:r w:rsidRPr="00FB49B8">
              <w:t>Доля  музейного</w:t>
            </w:r>
            <w:proofErr w:type="gramEnd"/>
            <w:r w:rsidRPr="00FB49B8">
              <w:t xml:space="preserve"> фонда, занесенного в Государственный каталог Музейного фонда РФ</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 от музейных предметов основного фонда, поступивших в музей до 1996г.</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0,2</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0,4</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0,6</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0,6</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0,6</w:t>
            </w:r>
          </w:p>
        </w:tc>
        <w:tc>
          <w:tcPr>
            <w:tcW w:w="683" w:type="dxa"/>
            <w:hideMark/>
          </w:tcPr>
          <w:p w:rsidR="00FB49B8" w:rsidRPr="00FB49B8" w:rsidRDefault="00FB49B8" w:rsidP="00FB49B8">
            <w:pPr>
              <w:autoSpaceDE w:val="0"/>
              <w:autoSpaceDN w:val="0"/>
              <w:adjustRightInd w:val="0"/>
              <w:spacing w:after="0" w:line="240" w:lineRule="auto"/>
              <w:jc w:val="both"/>
            </w:pPr>
            <w:r w:rsidRPr="00FB49B8">
              <w:t>0,6</w:t>
            </w:r>
          </w:p>
        </w:tc>
        <w:tc>
          <w:tcPr>
            <w:tcW w:w="891" w:type="dxa"/>
            <w:hideMark/>
          </w:tcPr>
          <w:p w:rsidR="00FB49B8" w:rsidRPr="00FB49B8" w:rsidRDefault="00FB49B8" w:rsidP="00FB49B8">
            <w:pPr>
              <w:autoSpaceDE w:val="0"/>
              <w:autoSpaceDN w:val="0"/>
              <w:adjustRightInd w:val="0"/>
              <w:spacing w:after="0" w:line="240" w:lineRule="auto"/>
              <w:jc w:val="both"/>
            </w:pPr>
            <w:r w:rsidRPr="00FB49B8">
              <w:t>0,6</w:t>
            </w:r>
          </w:p>
        </w:tc>
        <w:tc>
          <w:tcPr>
            <w:tcW w:w="891" w:type="dxa"/>
            <w:hideMark/>
          </w:tcPr>
          <w:p w:rsidR="00FB49B8" w:rsidRPr="00FB49B8" w:rsidRDefault="00FB49B8" w:rsidP="00FB49B8">
            <w:pPr>
              <w:autoSpaceDE w:val="0"/>
              <w:autoSpaceDN w:val="0"/>
              <w:adjustRightInd w:val="0"/>
              <w:spacing w:after="0" w:line="240" w:lineRule="auto"/>
              <w:jc w:val="both"/>
            </w:pPr>
            <w:r w:rsidRPr="00FB49B8">
              <w:t>0,6</w:t>
            </w:r>
          </w:p>
        </w:tc>
        <w:tc>
          <w:tcPr>
            <w:tcW w:w="891" w:type="dxa"/>
            <w:hideMark/>
          </w:tcPr>
          <w:p w:rsidR="00FB49B8" w:rsidRPr="00FB49B8" w:rsidRDefault="00FB49B8" w:rsidP="00FB49B8">
            <w:pPr>
              <w:autoSpaceDE w:val="0"/>
              <w:autoSpaceDN w:val="0"/>
              <w:adjustRightInd w:val="0"/>
              <w:spacing w:after="0" w:line="240" w:lineRule="auto"/>
              <w:jc w:val="both"/>
            </w:pPr>
            <w:r w:rsidRPr="00FB49B8">
              <w:t>0,6</w:t>
            </w:r>
          </w:p>
        </w:tc>
        <w:tc>
          <w:tcPr>
            <w:tcW w:w="891" w:type="dxa"/>
            <w:hideMark/>
          </w:tcPr>
          <w:p w:rsidR="00FB49B8" w:rsidRPr="00FB49B8" w:rsidRDefault="00FB49B8" w:rsidP="00FB49B8">
            <w:pPr>
              <w:autoSpaceDE w:val="0"/>
              <w:autoSpaceDN w:val="0"/>
              <w:adjustRightInd w:val="0"/>
              <w:spacing w:after="0" w:line="240" w:lineRule="auto"/>
              <w:jc w:val="both"/>
            </w:pPr>
            <w:r w:rsidRPr="00FB49B8">
              <w:t>0,6</w:t>
            </w:r>
          </w:p>
        </w:tc>
        <w:tc>
          <w:tcPr>
            <w:tcW w:w="891" w:type="dxa"/>
            <w:hideMark/>
          </w:tcPr>
          <w:p w:rsidR="00FB49B8" w:rsidRPr="00FB49B8" w:rsidRDefault="00FB49B8" w:rsidP="00FB49B8">
            <w:pPr>
              <w:autoSpaceDE w:val="0"/>
              <w:autoSpaceDN w:val="0"/>
              <w:adjustRightInd w:val="0"/>
              <w:spacing w:after="0" w:line="240" w:lineRule="auto"/>
              <w:jc w:val="both"/>
            </w:pPr>
            <w:r w:rsidRPr="00FB49B8">
              <w:t>0,6</w:t>
            </w:r>
          </w:p>
        </w:tc>
        <w:tc>
          <w:tcPr>
            <w:tcW w:w="1700" w:type="dxa"/>
            <w:hideMark/>
          </w:tcPr>
          <w:p w:rsidR="00FB49B8" w:rsidRPr="00FB49B8" w:rsidRDefault="00FB49B8" w:rsidP="00FB49B8">
            <w:pPr>
              <w:autoSpaceDE w:val="0"/>
              <w:autoSpaceDN w:val="0"/>
              <w:adjustRightInd w:val="0"/>
              <w:spacing w:after="0" w:line="240" w:lineRule="auto"/>
              <w:jc w:val="both"/>
            </w:pPr>
            <w:r w:rsidRPr="00FB49B8">
              <w:t>Приказ Минкультуры России от 04.10.2011г. №960</w:t>
            </w:r>
          </w:p>
        </w:tc>
      </w:tr>
      <w:tr w:rsidR="00FB49B8" w:rsidRPr="00FB49B8" w:rsidTr="00FB49B8">
        <w:trPr>
          <w:trHeight w:val="1020"/>
        </w:trPr>
        <w:tc>
          <w:tcPr>
            <w:tcW w:w="660" w:type="dxa"/>
            <w:noWrap/>
            <w:hideMark/>
          </w:tcPr>
          <w:p w:rsidR="00FB49B8" w:rsidRPr="00FB49B8" w:rsidRDefault="00FB49B8" w:rsidP="00FB49B8">
            <w:pPr>
              <w:autoSpaceDE w:val="0"/>
              <w:autoSpaceDN w:val="0"/>
              <w:adjustRightInd w:val="0"/>
              <w:spacing w:after="0" w:line="240" w:lineRule="auto"/>
              <w:jc w:val="both"/>
            </w:pPr>
            <w:r w:rsidRPr="00FB49B8">
              <w:t>24</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Увеличение числа экспонатов музейного фонда</w:t>
            </w:r>
          </w:p>
        </w:tc>
        <w:tc>
          <w:tcPr>
            <w:tcW w:w="862" w:type="dxa"/>
            <w:hideMark/>
          </w:tcPr>
          <w:p w:rsidR="00FB49B8" w:rsidRPr="00FB49B8" w:rsidRDefault="00FB49B8" w:rsidP="00FB49B8">
            <w:pPr>
              <w:autoSpaceDE w:val="0"/>
              <w:autoSpaceDN w:val="0"/>
              <w:adjustRightInd w:val="0"/>
              <w:spacing w:after="0" w:line="240" w:lineRule="auto"/>
              <w:jc w:val="both"/>
            </w:pPr>
            <w:proofErr w:type="spellStart"/>
            <w:proofErr w:type="gramStart"/>
            <w:r w:rsidRPr="00FB49B8">
              <w:t>Еди</w:t>
            </w:r>
            <w:proofErr w:type="spellEnd"/>
            <w:r>
              <w:t>-</w:t>
            </w:r>
            <w:r w:rsidRPr="00FB49B8">
              <w:t>ниц</w:t>
            </w:r>
            <w:proofErr w:type="gramEnd"/>
          </w:p>
        </w:tc>
        <w:tc>
          <w:tcPr>
            <w:tcW w:w="709" w:type="dxa"/>
            <w:noWrap/>
            <w:hideMark/>
          </w:tcPr>
          <w:p w:rsidR="00FB49B8" w:rsidRPr="00FB49B8" w:rsidRDefault="00FB49B8" w:rsidP="00FB49B8">
            <w:pPr>
              <w:autoSpaceDE w:val="0"/>
              <w:autoSpaceDN w:val="0"/>
              <w:adjustRightInd w:val="0"/>
              <w:spacing w:after="0" w:line="240" w:lineRule="auto"/>
              <w:jc w:val="both"/>
            </w:pPr>
            <w:r w:rsidRPr="00FB49B8">
              <w:t>500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520</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560</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520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525</w:t>
            </w:r>
          </w:p>
        </w:tc>
        <w:tc>
          <w:tcPr>
            <w:tcW w:w="683" w:type="dxa"/>
            <w:hideMark/>
          </w:tcPr>
          <w:p w:rsidR="00FB49B8" w:rsidRPr="00FB49B8" w:rsidRDefault="00FB49B8" w:rsidP="00FB49B8">
            <w:pPr>
              <w:autoSpaceDE w:val="0"/>
              <w:autoSpaceDN w:val="0"/>
              <w:adjustRightInd w:val="0"/>
              <w:spacing w:after="0" w:line="240" w:lineRule="auto"/>
              <w:jc w:val="both"/>
            </w:pPr>
            <w:r w:rsidRPr="00FB49B8">
              <w:t>525</w:t>
            </w:r>
          </w:p>
        </w:tc>
        <w:tc>
          <w:tcPr>
            <w:tcW w:w="891" w:type="dxa"/>
            <w:hideMark/>
          </w:tcPr>
          <w:p w:rsidR="00FB49B8" w:rsidRPr="00FB49B8" w:rsidRDefault="00FB49B8" w:rsidP="00FB49B8">
            <w:pPr>
              <w:autoSpaceDE w:val="0"/>
              <w:autoSpaceDN w:val="0"/>
              <w:adjustRightInd w:val="0"/>
              <w:spacing w:after="0" w:line="240" w:lineRule="auto"/>
              <w:jc w:val="both"/>
            </w:pPr>
            <w:r w:rsidRPr="00FB49B8">
              <w:t>530</w:t>
            </w:r>
          </w:p>
        </w:tc>
        <w:tc>
          <w:tcPr>
            <w:tcW w:w="891" w:type="dxa"/>
            <w:hideMark/>
          </w:tcPr>
          <w:p w:rsidR="00FB49B8" w:rsidRPr="00FB49B8" w:rsidRDefault="00FB49B8" w:rsidP="00FB49B8">
            <w:pPr>
              <w:autoSpaceDE w:val="0"/>
              <w:autoSpaceDN w:val="0"/>
              <w:adjustRightInd w:val="0"/>
              <w:spacing w:after="0" w:line="240" w:lineRule="auto"/>
              <w:jc w:val="both"/>
            </w:pPr>
            <w:r w:rsidRPr="00FB49B8">
              <w:t>530</w:t>
            </w:r>
          </w:p>
        </w:tc>
        <w:tc>
          <w:tcPr>
            <w:tcW w:w="891" w:type="dxa"/>
            <w:hideMark/>
          </w:tcPr>
          <w:p w:rsidR="00FB49B8" w:rsidRPr="00FB49B8" w:rsidRDefault="00FB49B8" w:rsidP="00FB49B8">
            <w:pPr>
              <w:autoSpaceDE w:val="0"/>
              <w:autoSpaceDN w:val="0"/>
              <w:adjustRightInd w:val="0"/>
              <w:spacing w:after="0" w:line="240" w:lineRule="auto"/>
              <w:jc w:val="both"/>
            </w:pPr>
            <w:r w:rsidRPr="00FB49B8">
              <w:t>530</w:t>
            </w:r>
          </w:p>
        </w:tc>
        <w:tc>
          <w:tcPr>
            <w:tcW w:w="891" w:type="dxa"/>
            <w:hideMark/>
          </w:tcPr>
          <w:p w:rsidR="00FB49B8" w:rsidRPr="00FB49B8" w:rsidRDefault="00FB49B8" w:rsidP="00FB49B8">
            <w:pPr>
              <w:autoSpaceDE w:val="0"/>
              <w:autoSpaceDN w:val="0"/>
              <w:adjustRightInd w:val="0"/>
              <w:spacing w:after="0" w:line="240" w:lineRule="auto"/>
              <w:jc w:val="both"/>
            </w:pPr>
            <w:r w:rsidRPr="00FB49B8">
              <w:t>535</w:t>
            </w:r>
          </w:p>
        </w:tc>
        <w:tc>
          <w:tcPr>
            <w:tcW w:w="891" w:type="dxa"/>
            <w:hideMark/>
          </w:tcPr>
          <w:p w:rsidR="00FB49B8" w:rsidRPr="00FB49B8" w:rsidRDefault="00FB49B8" w:rsidP="00FB49B8">
            <w:pPr>
              <w:autoSpaceDE w:val="0"/>
              <w:autoSpaceDN w:val="0"/>
              <w:adjustRightInd w:val="0"/>
              <w:spacing w:after="0" w:line="240" w:lineRule="auto"/>
              <w:jc w:val="both"/>
            </w:pPr>
            <w:r w:rsidRPr="00FB49B8">
              <w:t>535</w:t>
            </w:r>
          </w:p>
        </w:tc>
        <w:tc>
          <w:tcPr>
            <w:tcW w:w="1700" w:type="dxa"/>
            <w:hideMark/>
          </w:tcPr>
          <w:p w:rsidR="00FB49B8" w:rsidRPr="00FB49B8" w:rsidRDefault="00FB49B8" w:rsidP="00FB49B8">
            <w:pPr>
              <w:autoSpaceDE w:val="0"/>
              <w:autoSpaceDN w:val="0"/>
              <w:adjustRightInd w:val="0"/>
              <w:spacing w:after="0" w:line="240" w:lineRule="auto"/>
              <w:jc w:val="both"/>
            </w:pPr>
            <w:r w:rsidRPr="00FB49B8">
              <w:t>Федеральный закон от 26.05.1996 № 54-ФЗ «О Музейном фонде Российской Федерации и музеях в Российской Федерации»</w:t>
            </w:r>
          </w:p>
        </w:tc>
      </w:tr>
      <w:tr w:rsidR="00FB49B8" w:rsidRPr="00FB49B8" w:rsidTr="00FB49B8">
        <w:trPr>
          <w:trHeight w:val="1950"/>
        </w:trPr>
        <w:tc>
          <w:tcPr>
            <w:tcW w:w="660" w:type="dxa"/>
            <w:noWrap/>
            <w:hideMark/>
          </w:tcPr>
          <w:p w:rsidR="00FB49B8" w:rsidRPr="00FB49B8" w:rsidRDefault="00FB49B8" w:rsidP="00FB49B8">
            <w:pPr>
              <w:autoSpaceDE w:val="0"/>
              <w:autoSpaceDN w:val="0"/>
              <w:adjustRightInd w:val="0"/>
              <w:spacing w:after="0" w:line="240" w:lineRule="auto"/>
              <w:jc w:val="both"/>
            </w:pPr>
            <w:r w:rsidRPr="00FB49B8">
              <w:t>25</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Доля оснащения современными системами и средствами обеспечения сохранности и безопасности фондов музея, людей и здания, от их общего количества</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60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65</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75</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80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80</w:t>
            </w:r>
          </w:p>
        </w:tc>
        <w:tc>
          <w:tcPr>
            <w:tcW w:w="683" w:type="dxa"/>
            <w:hideMark/>
          </w:tcPr>
          <w:p w:rsidR="00FB49B8" w:rsidRPr="00FB49B8" w:rsidRDefault="00FB49B8" w:rsidP="00FB49B8">
            <w:pPr>
              <w:autoSpaceDE w:val="0"/>
              <w:autoSpaceDN w:val="0"/>
              <w:adjustRightInd w:val="0"/>
              <w:spacing w:after="0" w:line="240" w:lineRule="auto"/>
              <w:jc w:val="both"/>
            </w:pPr>
            <w:r w:rsidRPr="00FB49B8">
              <w:t>80</w:t>
            </w:r>
          </w:p>
        </w:tc>
        <w:tc>
          <w:tcPr>
            <w:tcW w:w="891" w:type="dxa"/>
            <w:hideMark/>
          </w:tcPr>
          <w:p w:rsidR="00FB49B8" w:rsidRPr="00FB49B8" w:rsidRDefault="00FB49B8" w:rsidP="00FB49B8">
            <w:pPr>
              <w:autoSpaceDE w:val="0"/>
              <w:autoSpaceDN w:val="0"/>
              <w:adjustRightInd w:val="0"/>
              <w:spacing w:after="0" w:line="240" w:lineRule="auto"/>
              <w:jc w:val="both"/>
            </w:pPr>
            <w:r w:rsidRPr="00FB49B8">
              <w:t>80</w:t>
            </w:r>
          </w:p>
        </w:tc>
        <w:tc>
          <w:tcPr>
            <w:tcW w:w="891" w:type="dxa"/>
            <w:hideMark/>
          </w:tcPr>
          <w:p w:rsidR="00FB49B8" w:rsidRPr="00FB49B8" w:rsidRDefault="00FB49B8" w:rsidP="00FB49B8">
            <w:pPr>
              <w:autoSpaceDE w:val="0"/>
              <w:autoSpaceDN w:val="0"/>
              <w:adjustRightInd w:val="0"/>
              <w:spacing w:after="0" w:line="240" w:lineRule="auto"/>
              <w:jc w:val="both"/>
            </w:pPr>
            <w:r w:rsidRPr="00FB49B8">
              <w:t>80</w:t>
            </w:r>
          </w:p>
        </w:tc>
        <w:tc>
          <w:tcPr>
            <w:tcW w:w="891" w:type="dxa"/>
            <w:hideMark/>
          </w:tcPr>
          <w:p w:rsidR="00FB49B8" w:rsidRPr="00FB49B8" w:rsidRDefault="00FB49B8" w:rsidP="00FB49B8">
            <w:pPr>
              <w:autoSpaceDE w:val="0"/>
              <w:autoSpaceDN w:val="0"/>
              <w:adjustRightInd w:val="0"/>
              <w:spacing w:after="0" w:line="240" w:lineRule="auto"/>
              <w:jc w:val="both"/>
            </w:pPr>
            <w:r w:rsidRPr="00FB49B8">
              <w:t>82</w:t>
            </w:r>
          </w:p>
        </w:tc>
        <w:tc>
          <w:tcPr>
            <w:tcW w:w="891" w:type="dxa"/>
            <w:hideMark/>
          </w:tcPr>
          <w:p w:rsidR="00FB49B8" w:rsidRPr="00FB49B8" w:rsidRDefault="00FB49B8" w:rsidP="00FB49B8">
            <w:pPr>
              <w:autoSpaceDE w:val="0"/>
              <w:autoSpaceDN w:val="0"/>
              <w:adjustRightInd w:val="0"/>
              <w:spacing w:after="0" w:line="240" w:lineRule="auto"/>
              <w:jc w:val="both"/>
            </w:pPr>
            <w:r w:rsidRPr="00FB49B8">
              <w:t>82</w:t>
            </w:r>
          </w:p>
        </w:tc>
        <w:tc>
          <w:tcPr>
            <w:tcW w:w="891" w:type="dxa"/>
            <w:hideMark/>
          </w:tcPr>
          <w:p w:rsidR="00FB49B8" w:rsidRPr="00FB49B8" w:rsidRDefault="00FB49B8" w:rsidP="00FB49B8">
            <w:pPr>
              <w:autoSpaceDE w:val="0"/>
              <w:autoSpaceDN w:val="0"/>
              <w:adjustRightInd w:val="0"/>
              <w:spacing w:after="0" w:line="240" w:lineRule="auto"/>
              <w:jc w:val="both"/>
            </w:pPr>
            <w:r w:rsidRPr="00FB49B8">
              <w:t>82</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1920"/>
        </w:trPr>
        <w:tc>
          <w:tcPr>
            <w:tcW w:w="660" w:type="dxa"/>
            <w:noWrap/>
            <w:hideMark/>
          </w:tcPr>
          <w:p w:rsidR="00FB49B8" w:rsidRPr="00FB49B8" w:rsidRDefault="00FB49B8" w:rsidP="00FB49B8">
            <w:pPr>
              <w:autoSpaceDE w:val="0"/>
              <w:autoSpaceDN w:val="0"/>
              <w:adjustRightInd w:val="0"/>
              <w:spacing w:after="0" w:line="240" w:lineRule="auto"/>
              <w:jc w:val="both"/>
            </w:pPr>
            <w:r w:rsidRPr="00FB49B8">
              <w:t>26</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Увеличение доли представленных (во всех формах) зрителю музейных предметов в общем количестве музейных предметов основного фонда</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11</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11,2</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11,3</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11,4</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11,5</w:t>
            </w:r>
          </w:p>
        </w:tc>
        <w:tc>
          <w:tcPr>
            <w:tcW w:w="683" w:type="dxa"/>
            <w:hideMark/>
          </w:tcPr>
          <w:p w:rsidR="00FB49B8" w:rsidRPr="00FB49B8" w:rsidRDefault="00FB49B8" w:rsidP="00FB49B8">
            <w:pPr>
              <w:autoSpaceDE w:val="0"/>
              <w:autoSpaceDN w:val="0"/>
              <w:adjustRightInd w:val="0"/>
              <w:spacing w:after="0" w:line="240" w:lineRule="auto"/>
              <w:jc w:val="both"/>
            </w:pPr>
            <w:r w:rsidRPr="00FB49B8">
              <w:t>11,5</w:t>
            </w:r>
          </w:p>
        </w:tc>
        <w:tc>
          <w:tcPr>
            <w:tcW w:w="891" w:type="dxa"/>
            <w:hideMark/>
          </w:tcPr>
          <w:p w:rsidR="00FB49B8" w:rsidRPr="00FB49B8" w:rsidRDefault="00FB49B8" w:rsidP="00FB49B8">
            <w:pPr>
              <w:autoSpaceDE w:val="0"/>
              <w:autoSpaceDN w:val="0"/>
              <w:adjustRightInd w:val="0"/>
              <w:spacing w:after="0" w:line="240" w:lineRule="auto"/>
              <w:jc w:val="both"/>
            </w:pPr>
            <w:r w:rsidRPr="00FB49B8">
              <w:t>11,5</w:t>
            </w:r>
          </w:p>
        </w:tc>
        <w:tc>
          <w:tcPr>
            <w:tcW w:w="891" w:type="dxa"/>
            <w:hideMark/>
          </w:tcPr>
          <w:p w:rsidR="00FB49B8" w:rsidRPr="00FB49B8" w:rsidRDefault="00FB49B8" w:rsidP="00FB49B8">
            <w:pPr>
              <w:autoSpaceDE w:val="0"/>
              <w:autoSpaceDN w:val="0"/>
              <w:adjustRightInd w:val="0"/>
              <w:spacing w:after="0" w:line="240" w:lineRule="auto"/>
              <w:jc w:val="both"/>
            </w:pPr>
            <w:r w:rsidRPr="00FB49B8">
              <w:t>11,6</w:t>
            </w:r>
          </w:p>
        </w:tc>
        <w:tc>
          <w:tcPr>
            <w:tcW w:w="891" w:type="dxa"/>
            <w:hideMark/>
          </w:tcPr>
          <w:p w:rsidR="00FB49B8" w:rsidRPr="00FB49B8" w:rsidRDefault="00FB49B8" w:rsidP="00FB49B8">
            <w:pPr>
              <w:autoSpaceDE w:val="0"/>
              <w:autoSpaceDN w:val="0"/>
              <w:adjustRightInd w:val="0"/>
              <w:spacing w:after="0" w:line="240" w:lineRule="auto"/>
              <w:jc w:val="both"/>
            </w:pPr>
            <w:r w:rsidRPr="00FB49B8">
              <w:t>11,6</w:t>
            </w:r>
          </w:p>
        </w:tc>
        <w:tc>
          <w:tcPr>
            <w:tcW w:w="891" w:type="dxa"/>
            <w:hideMark/>
          </w:tcPr>
          <w:p w:rsidR="00FB49B8" w:rsidRPr="00FB49B8" w:rsidRDefault="00FB49B8" w:rsidP="00FB49B8">
            <w:pPr>
              <w:autoSpaceDE w:val="0"/>
              <w:autoSpaceDN w:val="0"/>
              <w:adjustRightInd w:val="0"/>
              <w:spacing w:after="0" w:line="240" w:lineRule="auto"/>
              <w:jc w:val="both"/>
            </w:pPr>
            <w:r w:rsidRPr="00FB49B8">
              <w:t>11,6</w:t>
            </w:r>
          </w:p>
        </w:tc>
        <w:tc>
          <w:tcPr>
            <w:tcW w:w="891" w:type="dxa"/>
            <w:hideMark/>
          </w:tcPr>
          <w:p w:rsidR="00FB49B8" w:rsidRPr="00FB49B8" w:rsidRDefault="00FB49B8" w:rsidP="00FB49B8">
            <w:pPr>
              <w:autoSpaceDE w:val="0"/>
              <w:autoSpaceDN w:val="0"/>
              <w:adjustRightInd w:val="0"/>
              <w:spacing w:after="0" w:line="240" w:lineRule="auto"/>
              <w:jc w:val="both"/>
            </w:pPr>
            <w:r w:rsidRPr="00FB49B8">
              <w:t>11,6</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2925"/>
        </w:trPr>
        <w:tc>
          <w:tcPr>
            <w:tcW w:w="660" w:type="dxa"/>
            <w:noWrap/>
            <w:hideMark/>
          </w:tcPr>
          <w:p w:rsidR="00FB49B8" w:rsidRPr="00FB49B8" w:rsidRDefault="00FB49B8" w:rsidP="00FB49B8">
            <w:pPr>
              <w:autoSpaceDE w:val="0"/>
              <w:autoSpaceDN w:val="0"/>
              <w:adjustRightInd w:val="0"/>
              <w:spacing w:after="0" w:line="240" w:lineRule="auto"/>
              <w:jc w:val="both"/>
            </w:pPr>
            <w:r w:rsidRPr="00FB49B8">
              <w:t>27</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Доля центральных муниципальных библиотек, имеющих веб-сайты в сети Интернет, через которые обеспечен доступ к имеющимся у них электронным фондам и электронным каталогам, от общего количества этих библиотек</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 в общем количестве этих библиотек</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83"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1560"/>
        </w:trPr>
        <w:tc>
          <w:tcPr>
            <w:tcW w:w="660" w:type="dxa"/>
            <w:noWrap/>
            <w:hideMark/>
          </w:tcPr>
          <w:p w:rsidR="00FB49B8" w:rsidRPr="00FB49B8" w:rsidRDefault="00FB49B8" w:rsidP="00FB49B8">
            <w:pPr>
              <w:autoSpaceDE w:val="0"/>
              <w:autoSpaceDN w:val="0"/>
              <w:adjustRightInd w:val="0"/>
              <w:spacing w:after="0" w:line="240" w:lineRule="auto"/>
              <w:jc w:val="both"/>
            </w:pPr>
            <w:r w:rsidRPr="00FB49B8">
              <w:t>28</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Увеличение количества библиографических записей в сводном электронном каталоге (по сравнению с предыдущим годом)</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15</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14</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13</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8,7</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8,2</w:t>
            </w:r>
          </w:p>
        </w:tc>
        <w:tc>
          <w:tcPr>
            <w:tcW w:w="683" w:type="dxa"/>
            <w:hideMark/>
          </w:tcPr>
          <w:p w:rsidR="00FB49B8" w:rsidRPr="00FB49B8" w:rsidRDefault="00FB49B8" w:rsidP="00FB49B8">
            <w:pPr>
              <w:autoSpaceDE w:val="0"/>
              <w:autoSpaceDN w:val="0"/>
              <w:adjustRightInd w:val="0"/>
              <w:spacing w:after="0" w:line="240" w:lineRule="auto"/>
              <w:jc w:val="both"/>
            </w:pPr>
            <w:r w:rsidRPr="00FB49B8">
              <w:t>3,3</w:t>
            </w:r>
          </w:p>
        </w:tc>
        <w:tc>
          <w:tcPr>
            <w:tcW w:w="891" w:type="dxa"/>
            <w:hideMark/>
          </w:tcPr>
          <w:p w:rsidR="00FB49B8" w:rsidRPr="00FB49B8" w:rsidRDefault="00FB49B8" w:rsidP="00FB49B8">
            <w:pPr>
              <w:autoSpaceDE w:val="0"/>
              <w:autoSpaceDN w:val="0"/>
              <w:adjustRightInd w:val="0"/>
              <w:spacing w:after="0" w:line="240" w:lineRule="auto"/>
              <w:jc w:val="both"/>
            </w:pPr>
            <w:r w:rsidRPr="00FB49B8">
              <w:t>3,2</w:t>
            </w:r>
          </w:p>
        </w:tc>
        <w:tc>
          <w:tcPr>
            <w:tcW w:w="891" w:type="dxa"/>
            <w:hideMark/>
          </w:tcPr>
          <w:p w:rsidR="00FB49B8" w:rsidRPr="00FB49B8" w:rsidRDefault="00FB49B8" w:rsidP="00FB49B8">
            <w:pPr>
              <w:autoSpaceDE w:val="0"/>
              <w:autoSpaceDN w:val="0"/>
              <w:adjustRightInd w:val="0"/>
              <w:spacing w:after="0" w:line="240" w:lineRule="auto"/>
              <w:jc w:val="both"/>
            </w:pPr>
            <w:r w:rsidRPr="00FB49B8">
              <w:t>2,8</w:t>
            </w:r>
          </w:p>
        </w:tc>
        <w:tc>
          <w:tcPr>
            <w:tcW w:w="891" w:type="dxa"/>
            <w:hideMark/>
          </w:tcPr>
          <w:p w:rsidR="00FB49B8" w:rsidRPr="00FB49B8" w:rsidRDefault="00FB49B8" w:rsidP="00FB49B8">
            <w:pPr>
              <w:autoSpaceDE w:val="0"/>
              <w:autoSpaceDN w:val="0"/>
              <w:adjustRightInd w:val="0"/>
              <w:spacing w:after="0" w:line="240" w:lineRule="auto"/>
              <w:jc w:val="both"/>
            </w:pPr>
            <w:r w:rsidRPr="00FB49B8">
              <w:t>2,7</w:t>
            </w:r>
          </w:p>
        </w:tc>
        <w:tc>
          <w:tcPr>
            <w:tcW w:w="891" w:type="dxa"/>
            <w:hideMark/>
          </w:tcPr>
          <w:p w:rsidR="00FB49B8" w:rsidRPr="00FB49B8" w:rsidRDefault="00FB49B8" w:rsidP="00FB49B8">
            <w:pPr>
              <w:autoSpaceDE w:val="0"/>
              <w:autoSpaceDN w:val="0"/>
              <w:adjustRightInd w:val="0"/>
              <w:spacing w:after="0" w:line="240" w:lineRule="auto"/>
              <w:jc w:val="both"/>
            </w:pPr>
            <w:r w:rsidRPr="00FB49B8">
              <w:t>2,5</w:t>
            </w:r>
          </w:p>
        </w:tc>
        <w:tc>
          <w:tcPr>
            <w:tcW w:w="891" w:type="dxa"/>
            <w:hideMark/>
          </w:tcPr>
          <w:p w:rsidR="00FB49B8" w:rsidRPr="00FB49B8" w:rsidRDefault="00FB49B8" w:rsidP="00FB49B8">
            <w:pPr>
              <w:autoSpaceDE w:val="0"/>
              <w:autoSpaceDN w:val="0"/>
              <w:adjustRightInd w:val="0"/>
              <w:spacing w:after="0" w:line="240" w:lineRule="auto"/>
              <w:jc w:val="both"/>
            </w:pPr>
            <w:r w:rsidRPr="00FB49B8">
              <w:t>2,3</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w:t>
            </w:r>
          </w:p>
        </w:tc>
      </w:tr>
      <w:tr w:rsidR="00FB49B8" w:rsidRPr="00FB49B8" w:rsidTr="00FB49B8">
        <w:trPr>
          <w:trHeight w:val="1635"/>
        </w:trPr>
        <w:tc>
          <w:tcPr>
            <w:tcW w:w="660" w:type="dxa"/>
            <w:noWrap/>
            <w:hideMark/>
          </w:tcPr>
          <w:p w:rsidR="00FB49B8" w:rsidRPr="00FB49B8" w:rsidRDefault="00FB49B8" w:rsidP="00FB49B8">
            <w:pPr>
              <w:autoSpaceDE w:val="0"/>
              <w:autoSpaceDN w:val="0"/>
              <w:adjustRightInd w:val="0"/>
              <w:spacing w:after="0" w:line="240" w:lineRule="auto"/>
              <w:jc w:val="both"/>
            </w:pPr>
            <w:r w:rsidRPr="00FB49B8">
              <w:t>29</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Доля библиотечных фондов общедоступных библиотек, представленных в электронной форме, от общего объема библиотечных фондов</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0,16</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0,25</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0,35</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0,8</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0,8</w:t>
            </w:r>
          </w:p>
        </w:tc>
        <w:tc>
          <w:tcPr>
            <w:tcW w:w="683" w:type="dxa"/>
            <w:hideMark/>
          </w:tcPr>
          <w:p w:rsidR="00FB49B8" w:rsidRPr="00FB49B8" w:rsidRDefault="00FB49B8" w:rsidP="00FB49B8">
            <w:pPr>
              <w:autoSpaceDE w:val="0"/>
              <w:autoSpaceDN w:val="0"/>
              <w:adjustRightInd w:val="0"/>
              <w:spacing w:after="0" w:line="240" w:lineRule="auto"/>
              <w:jc w:val="both"/>
            </w:pPr>
            <w:r w:rsidRPr="00FB49B8">
              <w:t>0,8</w:t>
            </w:r>
          </w:p>
        </w:tc>
        <w:tc>
          <w:tcPr>
            <w:tcW w:w="891" w:type="dxa"/>
            <w:hideMark/>
          </w:tcPr>
          <w:p w:rsidR="00FB49B8" w:rsidRPr="00FB49B8" w:rsidRDefault="00FB49B8" w:rsidP="00FB49B8">
            <w:pPr>
              <w:autoSpaceDE w:val="0"/>
              <w:autoSpaceDN w:val="0"/>
              <w:adjustRightInd w:val="0"/>
              <w:spacing w:after="0" w:line="240" w:lineRule="auto"/>
              <w:jc w:val="both"/>
            </w:pPr>
            <w:r w:rsidRPr="00FB49B8">
              <w:t>0,8</w:t>
            </w:r>
          </w:p>
        </w:tc>
        <w:tc>
          <w:tcPr>
            <w:tcW w:w="891" w:type="dxa"/>
            <w:hideMark/>
          </w:tcPr>
          <w:p w:rsidR="00FB49B8" w:rsidRPr="00FB49B8" w:rsidRDefault="00FB49B8" w:rsidP="00FB49B8">
            <w:pPr>
              <w:autoSpaceDE w:val="0"/>
              <w:autoSpaceDN w:val="0"/>
              <w:adjustRightInd w:val="0"/>
              <w:spacing w:after="0" w:line="240" w:lineRule="auto"/>
              <w:jc w:val="both"/>
            </w:pPr>
            <w:r w:rsidRPr="00FB49B8">
              <w:t>0,9</w:t>
            </w:r>
          </w:p>
        </w:tc>
        <w:tc>
          <w:tcPr>
            <w:tcW w:w="891" w:type="dxa"/>
            <w:hideMark/>
          </w:tcPr>
          <w:p w:rsidR="00FB49B8" w:rsidRPr="00FB49B8" w:rsidRDefault="00FB49B8" w:rsidP="00FB49B8">
            <w:pPr>
              <w:autoSpaceDE w:val="0"/>
              <w:autoSpaceDN w:val="0"/>
              <w:adjustRightInd w:val="0"/>
              <w:spacing w:after="0" w:line="240" w:lineRule="auto"/>
              <w:jc w:val="both"/>
            </w:pPr>
            <w:r w:rsidRPr="00FB49B8">
              <w:t>1,0</w:t>
            </w:r>
          </w:p>
        </w:tc>
        <w:tc>
          <w:tcPr>
            <w:tcW w:w="891" w:type="dxa"/>
            <w:hideMark/>
          </w:tcPr>
          <w:p w:rsidR="00FB49B8" w:rsidRPr="00FB49B8" w:rsidRDefault="00FB49B8" w:rsidP="00FB49B8">
            <w:pPr>
              <w:autoSpaceDE w:val="0"/>
              <w:autoSpaceDN w:val="0"/>
              <w:adjustRightInd w:val="0"/>
              <w:spacing w:after="0" w:line="240" w:lineRule="auto"/>
              <w:jc w:val="both"/>
            </w:pPr>
            <w:r w:rsidRPr="00FB49B8">
              <w:t>1,1</w:t>
            </w:r>
          </w:p>
        </w:tc>
        <w:tc>
          <w:tcPr>
            <w:tcW w:w="891" w:type="dxa"/>
            <w:hideMark/>
          </w:tcPr>
          <w:p w:rsidR="00FB49B8" w:rsidRPr="00FB49B8" w:rsidRDefault="00FB49B8" w:rsidP="00FB49B8">
            <w:pPr>
              <w:autoSpaceDE w:val="0"/>
              <w:autoSpaceDN w:val="0"/>
              <w:adjustRightInd w:val="0"/>
              <w:spacing w:after="0" w:line="240" w:lineRule="auto"/>
              <w:jc w:val="both"/>
            </w:pPr>
            <w:r w:rsidRPr="00FB49B8">
              <w:t>1,2</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w:t>
            </w:r>
          </w:p>
        </w:tc>
      </w:tr>
      <w:tr w:rsidR="00FB49B8" w:rsidRPr="00FB49B8" w:rsidTr="00FB49B8">
        <w:trPr>
          <w:trHeight w:val="3735"/>
        </w:trPr>
        <w:tc>
          <w:tcPr>
            <w:tcW w:w="660" w:type="dxa"/>
            <w:noWrap/>
            <w:hideMark/>
          </w:tcPr>
          <w:p w:rsidR="00FB49B8" w:rsidRPr="00FB49B8" w:rsidRDefault="00FB49B8" w:rsidP="00FB49B8">
            <w:pPr>
              <w:autoSpaceDE w:val="0"/>
              <w:autoSpaceDN w:val="0"/>
              <w:adjustRightInd w:val="0"/>
              <w:spacing w:after="0" w:line="240" w:lineRule="auto"/>
              <w:jc w:val="both"/>
            </w:pPr>
            <w:r w:rsidRPr="00FB49B8">
              <w:t>30</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Увеличение количества ресурсов в информационно-телекоммуникационной сети «Интернет», </w:t>
            </w:r>
            <w:proofErr w:type="gramStart"/>
            <w:r w:rsidRPr="00FB49B8">
              <w:t>позволяющих  получать</w:t>
            </w:r>
            <w:proofErr w:type="gramEnd"/>
            <w:r w:rsidRPr="00FB49B8">
              <w:t xml:space="preserve"> информацию об отечественной культуре, отвечающих требованиям нормативных актов о размещении информации в информационно-телекоммуникационной сети «Интернет» </w:t>
            </w:r>
          </w:p>
        </w:tc>
        <w:tc>
          <w:tcPr>
            <w:tcW w:w="862" w:type="dxa"/>
            <w:hideMark/>
          </w:tcPr>
          <w:p w:rsidR="00FB49B8" w:rsidRPr="00FB49B8" w:rsidRDefault="00FB49B8" w:rsidP="00FB49B8">
            <w:pPr>
              <w:autoSpaceDE w:val="0"/>
              <w:autoSpaceDN w:val="0"/>
              <w:adjustRightInd w:val="0"/>
              <w:spacing w:after="0" w:line="240" w:lineRule="auto"/>
              <w:jc w:val="both"/>
            </w:pPr>
            <w:r w:rsidRPr="00FB49B8">
              <w:t>количество источников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4</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5</w:t>
            </w:r>
          </w:p>
        </w:tc>
        <w:tc>
          <w:tcPr>
            <w:tcW w:w="683" w:type="dxa"/>
            <w:hideMark/>
          </w:tcPr>
          <w:p w:rsidR="00FB49B8" w:rsidRPr="00FB49B8" w:rsidRDefault="00FB49B8" w:rsidP="00FB49B8">
            <w:pPr>
              <w:autoSpaceDE w:val="0"/>
              <w:autoSpaceDN w:val="0"/>
              <w:adjustRightInd w:val="0"/>
              <w:spacing w:after="0" w:line="240" w:lineRule="auto"/>
              <w:jc w:val="both"/>
            </w:pPr>
            <w:r w:rsidRPr="00FB49B8">
              <w:t>5</w:t>
            </w:r>
          </w:p>
        </w:tc>
        <w:tc>
          <w:tcPr>
            <w:tcW w:w="891" w:type="dxa"/>
            <w:hideMark/>
          </w:tcPr>
          <w:p w:rsidR="00FB49B8" w:rsidRPr="00FB49B8" w:rsidRDefault="00FB49B8" w:rsidP="00FB49B8">
            <w:pPr>
              <w:autoSpaceDE w:val="0"/>
              <w:autoSpaceDN w:val="0"/>
              <w:adjustRightInd w:val="0"/>
              <w:spacing w:after="0" w:line="240" w:lineRule="auto"/>
              <w:jc w:val="both"/>
            </w:pPr>
            <w:r w:rsidRPr="00FB49B8">
              <w:t>5</w:t>
            </w:r>
          </w:p>
        </w:tc>
        <w:tc>
          <w:tcPr>
            <w:tcW w:w="891" w:type="dxa"/>
            <w:hideMark/>
          </w:tcPr>
          <w:p w:rsidR="00FB49B8" w:rsidRPr="00FB49B8" w:rsidRDefault="00FB49B8" w:rsidP="00FB49B8">
            <w:pPr>
              <w:autoSpaceDE w:val="0"/>
              <w:autoSpaceDN w:val="0"/>
              <w:adjustRightInd w:val="0"/>
              <w:spacing w:after="0" w:line="240" w:lineRule="auto"/>
              <w:jc w:val="both"/>
            </w:pPr>
            <w:r w:rsidRPr="00FB49B8">
              <w:t>5</w:t>
            </w:r>
          </w:p>
        </w:tc>
        <w:tc>
          <w:tcPr>
            <w:tcW w:w="891" w:type="dxa"/>
            <w:hideMark/>
          </w:tcPr>
          <w:p w:rsidR="00FB49B8" w:rsidRPr="00FB49B8" w:rsidRDefault="00FB49B8" w:rsidP="00FB49B8">
            <w:pPr>
              <w:autoSpaceDE w:val="0"/>
              <w:autoSpaceDN w:val="0"/>
              <w:adjustRightInd w:val="0"/>
              <w:spacing w:after="0" w:line="240" w:lineRule="auto"/>
              <w:jc w:val="both"/>
            </w:pPr>
            <w:r w:rsidRPr="00FB49B8">
              <w:t>5</w:t>
            </w:r>
          </w:p>
        </w:tc>
        <w:tc>
          <w:tcPr>
            <w:tcW w:w="891" w:type="dxa"/>
            <w:hideMark/>
          </w:tcPr>
          <w:p w:rsidR="00FB49B8" w:rsidRPr="00FB49B8" w:rsidRDefault="00FB49B8" w:rsidP="00FB49B8">
            <w:pPr>
              <w:autoSpaceDE w:val="0"/>
              <w:autoSpaceDN w:val="0"/>
              <w:adjustRightInd w:val="0"/>
              <w:spacing w:after="0" w:line="240" w:lineRule="auto"/>
              <w:jc w:val="both"/>
            </w:pPr>
            <w:r w:rsidRPr="00FB49B8">
              <w:t>5</w:t>
            </w:r>
          </w:p>
        </w:tc>
        <w:tc>
          <w:tcPr>
            <w:tcW w:w="891" w:type="dxa"/>
            <w:hideMark/>
          </w:tcPr>
          <w:p w:rsidR="00FB49B8" w:rsidRPr="00FB49B8" w:rsidRDefault="00FB49B8" w:rsidP="00FB49B8">
            <w:pPr>
              <w:autoSpaceDE w:val="0"/>
              <w:autoSpaceDN w:val="0"/>
              <w:adjustRightInd w:val="0"/>
              <w:spacing w:after="0" w:line="240" w:lineRule="auto"/>
              <w:jc w:val="both"/>
            </w:pPr>
            <w:r w:rsidRPr="00FB49B8">
              <w:t>5</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735"/>
        </w:trPr>
        <w:tc>
          <w:tcPr>
            <w:tcW w:w="660" w:type="dxa"/>
            <w:noWrap/>
            <w:hideMark/>
          </w:tcPr>
          <w:p w:rsidR="00FB49B8" w:rsidRPr="00FB49B8" w:rsidRDefault="00FB49B8" w:rsidP="00FB49B8">
            <w:pPr>
              <w:autoSpaceDE w:val="0"/>
              <w:autoSpaceDN w:val="0"/>
              <w:adjustRightInd w:val="0"/>
              <w:spacing w:after="0" w:line="240" w:lineRule="auto"/>
              <w:jc w:val="both"/>
            </w:pPr>
            <w:r w:rsidRPr="00FB49B8">
              <w:t>31</w:t>
            </w:r>
          </w:p>
        </w:tc>
        <w:tc>
          <w:tcPr>
            <w:tcW w:w="12700" w:type="dxa"/>
            <w:gridSpan w:val="14"/>
            <w:hideMark/>
          </w:tcPr>
          <w:p w:rsidR="00FB49B8" w:rsidRPr="00FB49B8" w:rsidRDefault="00FB49B8" w:rsidP="00FB49B8">
            <w:pPr>
              <w:autoSpaceDE w:val="0"/>
              <w:autoSpaceDN w:val="0"/>
              <w:adjustRightInd w:val="0"/>
              <w:spacing w:after="0" w:line="240" w:lineRule="auto"/>
              <w:jc w:val="both"/>
            </w:pPr>
            <w:r w:rsidRPr="00FB49B8">
              <w:t>Задача 3</w:t>
            </w:r>
            <w:proofErr w:type="gramStart"/>
            <w:r w:rsidRPr="00FB49B8">
              <w:t>. .</w:t>
            </w:r>
            <w:proofErr w:type="gramEnd"/>
            <w:r w:rsidRPr="00FB49B8">
              <w:t xml:space="preserve"> Содействие укреплению единства российской нации, гармонизации межэтнических и межконфессиональных отношений, этнокультурному развитию, взаимодействию с национально-культурными общественными объединениями и казачеством в городском округе Красноуфимск</w:t>
            </w:r>
          </w:p>
        </w:tc>
        <w:tc>
          <w:tcPr>
            <w:tcW w:w="1700" w:type="dxa"/>
            <w:hideMark/>
          </w:tcPr>
          <w:p w:rsidR="00FB49B8" w:rsidRPr="00FB49B8" w:rsidRDefault="00FB49B8" w:rsidP="00FB49B8">
            <w:pPr>
              <w:autoSpaceDE w:val="0"/>
              <w:autoSpaceDN w:val="0"/>
              <w:adjustRightInd w:val="0"/>
              <w:spacing w:after="0" w:line="240" w:lineRule="auto"/>
              <w:jc w:val="both"/>
            </w:pPr>
            <w:r w:rsidRPr="00FB49B8">
              <w:t> </w:t>
            </w:r>
          </w:p>
        </w:tc>
      </w:tr>
      <w:tr w:rsidR="00FB49B8" w:rsidRPr="00FB49B8" w:rsidTr="00FB49B8">
        <w:trPr>
          <w:trHeight w:val="1800"/>
        </w:trPr>
        <w:tc>
          <w:tcPr>
            <w:tcW w:w="660" w:type="dxa"/>
            <w:noWrap/>
            <w:hideMark/>
          </w:tcPr>
          <w:p w:rsidR="00FB49B8" w:rsidRPr="00FB49B8" w:rsidRDefault="00FB49B8" w:rsidP="00FB49B8">
            <w:pPr>
              <w:autoSpaceDE w:val="0"/>
              <w:autoSpaceDN w:val="0"/>
              <w:adjustRightInd w:val="0"/>
              <w:spacing w:after="0" w:line="240" w:lineRule="auto"/>
              <w:jc w:val="both"/>
            </w:pPr>
            <w:r w:rsidRPr="00FB49B8">
              <w:t>32</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Доля граждан, положительно оценивающих состояние межнациональных отношений, в общем количестве граждан в городском округе Красноуфимск</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82</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85,7</w:t>
            </w:r>
          </w:p>
        </w:tc>
        <w:tc>
          <w:tcPr>
            <w:tcW w:w="683" w:type="dxa"/>
            <w:hideMark/>
          </w:tcPr>
          <w:p w:rsidR="00FB49B8" w:rsidRPr="00FB49B8" w:rsidRDefault="00FB49B8" w:rsidP="00FB49B8">
            <w:pPr>
              <w:autoSpaceDE w:val="0"/>
              <w:autoSpaceDN w:val="0"/>
              <w:adjustRightInd w:val="0"/>
              <w:spacing w:after="0" w:line="240" w:lineRule="auto"/>
              <w:jc w:val="both"/>
            </w:pPr>
            <w:r w:rsidRPr="00FB49B8">
              <w:t>89,5</w:t>
            </w:r>
          </w:p>
        </w:tc>
        <w:tc>
          <w:tcPr>
            <w:tcW w:w="891" w:type="dxa"/>
            <w:hideMark/>
          </w:tcPr>
          <w:p w:rsidR="00FB49B8" w:rsidRPr="00FB49B8" w:rsidRDefault="00FB49B8" w:rsidP="00FB49B8">
            <w:pPr>
              <w:autoSpaceDE w:val="0"/>
              <w:autoSpaceDN w:val="0"/>
              <w:adjustRightInd w:val="0"/>
              <w:spacing w:after="0" w:line="240" w:lineRule="auto"/>
              <w:jc w:val="both"/>
            </w:pPr>
            <w:r w:rsidRPr="00FB49B8">
              <w:t>92</w:t>
            </w:r>
          </w:p>
        </w:tc>
        <w:tc>
          <w:tcPr>
            <w:tcW w:w="891" w:type="dxa"/>
            <w:hideMark/>
          </w:tcPr>
          <w:p w:rsidR="00FB49B8" w:rsidRPr="00FB49B8" w:rsidRDefault="00FB49B8" w:rsidP="00FB49B8">
            <w:pPr>
              <w:autoSpaceDE w:val="0"/>
              <w:autoSpaceDN w:val="0"/>
              <w:adjustRightInd w:val="0"/>
              <w:spacing w:after="0" w:line="240" w:lineRule="auto"/>
              <w:jc w:val="both"/>
            </w:pPr>
            <w:r w:rsidRPr="00FB49B8">
              <w:t>92</w:t>
            </w:r>
          </w:p>
        </w:tc>
        <w:tc>
          <w:tcPr>
            <w:tcW w:w="891" w:type="dxa"/>
            <w:hideMark/>
          </w:tcPr>
          <w:p w:rsidR="00FB49B8" w:rsidRPr="00FB49B8" w:rsidRDefault="00FB49B8" w:rsidP="00FB49B8">
            <w:pPr>
              <w:autoSpaceDE w:val="0"/>
              <w:autoSpaceDN w:val="0"/>
              <w:adjustRightInd w:val="0"/>
              <w:spacing w:after="0" w:line="240" w:lineRule="auto"/>
              <w:jc w:val="both"/>
            </w:pPr>
            <w:r w:rsidRPr="00FB49B8">
              <w:t>92</w:t>
            </w:r>
          </w:p>
        </w:tc>
        <w:tc>
          <w:tcPr>
            <w:tcW w:w="891" w:type="dxa"/>
            <w:hideMark/>
          </w:tcPr>
          <w:p w:rsidR="00FB49B8" w:rsidRPr="00FB49B8" w:rsidRDefault="00FB49B8" w:rsidP="00FB49B8">
            <w:pPr>
              <w:autoSpaceDE w:val="0"/>
              <w:autoSpaceDN w:val="0"/>
              <w:adjustRightInd w:val="0"/>
              <w:spacing w:after="0" w:line="240" w:lineRule="auto"/>
              <w:jc w:val="both"/>
            </w:pPr>
            <w:r w:rsidRPr="00FB49B8">
              <w:t>92</w:t>
            </w:r>
          </w:p>
        </w:tc>
        <w:tc>
          <w:tcPr>
            <w:tcW w:w="891" w:type="dxa"/>
            <w:hideMark/>
          </w:tcPr>
          <w:p w:rsidR="00FB49B8" w:rsidRPr="00FB49B8" w:rsidRDefault="00FB49B8" w:rsidP="00FB49B8">
            <w:pPr>
              <w:autoSpaceDE w:val="0"/>
              <w:autoSpaceDN w:val="0"/>
              <w:adjustRightInd w:val="0"/>
              <w:spacing w:after="0" w:line="240" w:lineRule="auto"/>
              <w:jc w:val="both"/>
            </w:pPr>
            <w:r w:rsidRPr="00FB49B8">
              <w:t>92</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315"/>
        </w:trPr>
        <w:tc>
          <w:tcPr>
            <w:tcW w:w="660" w:type="dxa"/>
            <w:noWrap/>
            <w:hideMark/>
          </w:tcPr>
          <w:p w:rsidR="00FB49B8" w:rsidRPr="00FB49B8" w:rsidRDefault="00FB49B8" w:rsidP="00FB49B8">
            <w:pPr>
              <w:autoSpaceDE w:val="0"/>
              <w:autoSpaceDN w:val="0"/>
              <w:adjustRightInd w:val="0"/>
              <w:spacing w:after="0" w:line="240" w:lineRule="auto"/>
              <w:jc w:val="both"/>
            </w:pPr>
            <w:r w:rsidRPr="00FB49B8">
              <w:t>33</w:t>
            </w:r>
          </w:p>
        </w:tc>
        <w:tc>
          <w:tcPr>
            <w:tcW w:w="12700" w:type="dxa"/>
            <w:gridSpan w:val="14"/>
            <w:hideMark/>
          </w:tcPr>
          <w:p w:rsidR="00FB49B8" w:rsidRPr="00FB49B8" w:rsidRDefault="00FB49B8" w:rsidP="00FB49B8">
            <w:pPr>
              <w:autoSpaceDE w:val="0"/>
              <w:autoSpaceDN w:val="0"/>
              <w:adjustRightInd w:val="0"/>
              <w:spacing w:after="0" w:line="240" w:lineRule="auto"/>
              <w:jc w:val="both"/>
            </w:pPr>
            <w:r w:rsidRPr="00FB49B8">
              <w:t xml:space="preserve">Задача 4. Создание условий для сохранения и развития кадрового </w:t>
            </w:r>
            <w:proofErr w:type="gramStart"/>
            <w:r w:rsidRPr="00FB49B8">
              <w:t>и  творческого</w:t>
            </w:r>
            <w:proofErr w:type="gramEnd"/>
            <w:r w:rsidRPr="00FB49B8">
              <w:t xml:space="preserve"> потенциала сферы культуры</w:t>
            </w:r>
          </w:p>
        </w:tc>
        <w:tc>
          <w:tcPr>
            <w:tcW w:w="1700" w:type="dxa"/>
            <w:hideMark/>
          </w:tcPr>
          <w:p w:rsidR="00FB49B8" w:rsidRPr="00FB49B8" w:rsidRDefault="00FB49B8" w:rsidP="00FB49B8">
            <w:pPr>
              <w:autoSpaceDE w:val="0"/>
              <w:autoSpaceDN w:val="0"/>
              <w:adjustRightInd w:val="0"/>
              <w:spacing w:after="0" w:line="240" w:lineRule="auto"/>
              <w:jc w:val="both"/>
            </w:pPr>
            <w:r w:rsidRPr="00FB49B8">
              <w:t> </w:t>
            </w:r>
          </w:p>
        </w:tc>
      </w:tr>
      <w:tr w:rsidR="00FB49B8" w:rsidRPr="00FB49B8" w:rsidTr="00FB49B8">
        <w:trPr>
          <w:trHeight w:val="1905"/>
        </w:trPr>
        <w:tc>
          <w:tcPr>
            <w:tcW w:w="660" w:type="dxa"/>
            <w:noWrap/>
            <w:hideMark/>
          </w:tcPr>
          <w:p w:rsidR="00FB49B8" w:rsidRPr="00FB49B8" w:rsidRDefault="00FB49B8" w:rsidP="00FB49B8">
            <w:pPr>
              <w:autoSpaceDE w:val="0"/>
              <w:autoSpaceDN w:val="0"/>
              <w:adjustRightInd w:val="0"/>
              <w:spacing w:after="0" w:line="240" w:lineRule="auto"/>
              <w:jc w:val="both"/>
            </w:pPr>
            <w:r w:rsidRPr="00FB49B8">
              <w:t>34</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Соотношение средней заработной платы работников учреждений культуры к средней заработной плате по экономике Свердловской области</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64,9</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73,7</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82,4</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83"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w:t>
            </w:r>
          </w:p>
        </w:tc>
      </w:tr>
      <w:tr w:rsidR="00FB49B8" w:rsidRPr="00FB49B8" w:rsidTr="00FB49B8">
        <w:trPr>
          <w:trHeight w:val="315"/>
        </w:trPr>
        <w:tc>
          <w:tcPr>
            <w:tcW w:w="660" w:type="dxa"/>
            <w:noWrap/>
            <w:hideMark/>
          </w:tcPr>
          <w:p w:rsidR="00FB49B8" w:rsidRPr="00FB49B8" w:rsidRDefault="00FB49B8" w:rsidP="00FB49B8">
            <w:pPr>
              <w:autoSpaceDE w:val="0"/>
              <w:autoSpaceDN w:val="0"/>
              <w:adjustRightInd w:val="0"/>
              <w:spacing w:after="0" w:line="240" w:lineRule="auto"/>
              <w:jc w:val="both"/>
            </w:pPr>
            <w:r w:rsidRPr="00FB49B8">
              <w:t>35</w:t>
            </w:r>
          </w:p>
        </w:tc>
        <w:tc>
          <w:tcPr>
            <w:tcW w:w="12700" w:type="dxa"/>
            <w:gridSpan w:val="14"/>
            <w:hideMark/>
          </w:tcPr>
          <w:p w:rsidR="00FB49B8" w:rsidRPr="00FB49B8" w:rsidRDefault="00FB49B8" w:rsidP="00FB49B8">
            <w:pPr>
              <w:autoSpaceDE w:val="0"/>
              <w:autoSpaceDN w:val="0"/>
              <w:adjustRightInd w:val="0"/>
              <w:spacing w:after="0" w:line="240" w:lineRule="auto"/>
              <w:jc w:val="both"/>
            </w:pPr>
            <w:r w:rsidRPr="00FB49B8">
              <w:t>Подпрограмма 2 «Развитие образования в сфере культуры и искусства»</w:t>
            </w:r>
          </w:p>
        </w:tc>
        <w:tc>
          <w:tcPr>
            <w:tcW w:w="1700" w:type="dxa"/>
            <w:hideMark/>
          </w:tcPr>
          <w:p w:rsidR="00FB49B8" w:rsidRPr="00FB49B8" w:rsidRDefault="00FB49B8" w:rsidP="00FB49B8">
            <w:pPr>
              <w:autoSpaceDE w:val="0"/>
              <w:autoSpaceDN w:val="0"/>
              <w:adjustRightInd w:val="0"/>
              <w:spacing w:after="0" w:line="240" w:lineRule="auto"/>
              <w:jc w:val="both"/>
            </w:pPr>
            <w:r w:rsidRPr="00FB49B8">
              <w:t> </w:t>
            </w:r>
          </w:p>
        </w:tc>
      </w:tr>
      <w:tr w:rsidR="00FB49B8" w:rsidRPr="00FB49B8" w:rsidTr="00FB49B8">
        <w:trPr>
          <w:trHeight w:val="330"/>
        </w:trPr>
        <w:tc>
          <w:tcPr>
            <w:tcW w:w="660" w:type="dxa"/>
            <w:noWrap/>
            <w:hideMark/>
          </w:tcPr>
          <w:p w:rsidR="00FB49B8" w:rsidRPr="00FB49B8" w:rsidRDefault="00FB49B8" w:rsidP="00FB49B8">
            <w:pPr>
              <w:autoSpaceDE w:val="0"/>
              <w:autoSpaceDN w:val="0"/>
              <w:adjustRightInd w:val="0"/>
              <w:spacing w:after="0" w:line="240" w:lineRule="auto"/>
              <w:jc w:val="both"/>
            </w:pPr>
            <w:r w:rsidRPr="00FB49B8">
              <w:t>36</w:t>
            </w:r>
          </w:p>
        </w:tc>
        <w:tc>
          <w:tcPr>
            <w:tcW w:w="12700" w:type="dxa"/>
            <w:gridSpan w:val="14"/>
            <w:hideMark/>
          </w:tcPr>
          <w:p w:rsidR="00FB49B8" w:rsidRPr="00FB49B8" w:rsidRDefault="00FB49B8" w:rsidP="00FB49B8">
            <w:pPr>
              <w:autoSpaceDE w:val="0"/>
              <w:autoSpaceDN w:val="0"/>
              <w:adjustRightInd w:val="0"/>
              <w:spacing w:after="0" w:line="240" w:lineRule="auto"/>
              <w:jc w:val="both"/>
            </w:pPr>
            <w:r w:rsidRPr="00FB49B8">
              <w:t xml:space="preserve">Задача 5. Формирование и развитие эффективной системы поддержки </w:t>
            </w:r>
            <w:proofErr w:type="gramStart"/>
            <w:r w:rsidRPr="00FB49B8">
              <w:t>творчески  одаренных</w:t>
            </w:r>
            <w:proofErr w:type="gramEnd"/>
            <w:r w:rsidRPr="00FB49B8">
              <w:t xml:space="preserve"> детей и молодежи</w:t>
            </w:r>
          </w:p>
        </w:tc>
        <w:tc>
          <w:tcPr>
            <w:tcW w:w="1700" w:type="dxa"/>
            <w:hideMark/>
          </w:tcPr>
          <w:p w:rsidR="00FB49B8" w:rsidRPr="00FB49B8" w:rsidRDefault="00FB49B8" w:rsidP="00FB49B8">
            <w:pPr>
              <w:autoSpaceDE w:val="0"/>
              <w:autoSpaceDN w:val="0"/>
              <w:adjustRightInd w:val="0"/>
              <w:spacing w:after="0" w:line="240" w:lineRule="auto"/>
              <w:jc w:val="both"/>
            </w:pPr>
            <w:r w:rsidRPr="00FB49B8">
              <w:t> </w:t>
            </w:r>
          </w:p>
        </w:tc>
      </w:tr>
      <w:tr w:rsidR="00FB49B8" w:rsidRPr="00FB49B8" w:rsidTr="00FB49B8">
        <w:trPr>
          <w:trHeight w:val="2355"/>
        </w:trPr>
        <w:tc>
          <w:tcPr>
            <w:tcW w:w="660" w:type="dxa"/>
            <w:noWrap/>
            <w:hideMark/>
          </w:tcPr>
          <w:p w:rsidR="00FB49B8" w:rsidRPr="00FB49B8" w:rsidRDefault="00FB49B8" w:rsidP="00FB49B8">
            <w:pPr>
              <w:autoSpaceDE w:val="0"/>
              <w:autoSpaceDN w:val="0"/>
              <w:adjustRightInd w:val="0"/>
              <w:spacing w:after="0" w:line="240" w:lineRule="auto"/>
              <w:jc w:val="both"/>
            </w:pPr>
            <w:r w:rsidRPr="00FB49B8">
              <w:t>37</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Доля выпускников, продолживших обучение в профессиональных образовательных организациях сферы культуры и искусства от общего числа выпускников предыдущего года </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2,9</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3</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3</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3,2</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3,3</w:t>
            </w:r>
          </w:p>
        </w:tc>
        <w:tc>
          <w:tcPr>
            <w:tcW w:w="683" w:type="dxa"/>
            <w:hideMark/>
          </w:tcPr>
          <w:p w:rsidR="00FB49B8" w:rsidRPr="00FB49B8" w:rsidRDefault="00FB49B8" w:rsidP="00FB49B8">
            <w:pPr>
              <w:autoSpaceDE w:val="0"/>
              <w:autoSpaceDN w:val="0"/>
              <w:adjustRightInd w:val="0"/>
              <w:spacing w:after="0" w:line="240" w:lineRule="auto"/>
              <w:jc w:val="both"/>
            </w:pPr>
            <w:r w:rsidRPr="00FB49B8">
              <w:t>3,4</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06.11.2012 № 1238-ПП</w:t>
            </w:r>
          </w:p>
        </w:tc>
      </w:tr>
      <w:tr w:rsidR="00FB49B8" w:rsidRPr="00FB49B8" w:rsidTr="00FB49B8">
        <w:trPr>
          <w:trHeight w:val="2235"/>
        </w:trPr>
        <w:tc>
          <w:tcPr>
            <w:tcW w:w="660" w:type="dxa"/>
            <w:noWrap/>
            <w:hideMark/>
          </w:tcPr>
          <w:p w:rsidR="00FB49B8" w:rsidRPr="00FB49B8" w:rsidRDefault="00FB49B8" w:rsidP="00FB49B8">
            <w:pPr>
              <w:autoSpaceDE w:val="0"/>
              <w:autoSpaceDN w:val="0"/>
              <w:adjustRightInd w:val="0"/>
              <w:spacing w:after="0" w:line="240" w:lineRule="auto"/>
              <w:jc w:val="both"/>
            </w:pPr>
            <w:r w:rsidRPr="00FB49B8">
              <w:t>38</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Увеличение количества одаренных детей, участвовавших в творческих мероприятиях по отношению и к общей численности детей, обучающихся в детской школе искусств</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5,8</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6</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6,2</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7</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8</w:t>
            </w:r>
          </w:p>
        </w:tc>
        <w:tc>
          <w:tcPr>
            <w:tcW w:w="683" w:type="dxa"/>
            <w:hideMark/>
          </w:tcPr>
          <w:p w:rsidR="00FB49B8" w:rsidRPr="00FB49B8" w:rsidRDefault="00FB49B8" w:rsidP="00FB49B8">
            <w:pPr>
              <w:autoSpaceDE w:val="0"/>
              <w:autoSpaceDN w:val="0"/>
              <w:adjustRightInd w:val="0"/>
              <w:spacing w:after="0" w:line="240" w:lineRule="auto"/>
              <w:jc w:val="both"/>
            </w:pPr>
            <w:r w:rsidRPr="00FB49B8">
              <w:t>8</w:t>
            </w:r>
          </w:p>
        </w:tc>
        <w:tc>
          <w:tcPr>
            <w:tcW w:w="891" w:type="dxa"/>
            <w:hideMark/>
          </w:tcPr>
          <w:p w:rsidR="00FB49B8" w:rsidRPr="00FB49B8" w:rsidRDefault="00FB49B8" w:rsidP="00FB49B8">
            <w:pPr>
              <w:autoSpaceDE w:val="0"/>
              <w:autoSpaceDN w:val="0"/>
              <w:adjustRightInd w:val="0"/>
              <w:spacing w:after="0" w:line="240" w:lineRule="auto"/>
              <w:jc w:val="both"/>
            </w:pPr>
            <w:r w:rsidRPr="00FB49B8">
              <w:t>8</w:t>
            </w:r>
          </w:p>
        </w:tc>
        <w:tc>
          <w:tcPr>
            <w:tcW w:w="891" w:type="dxa"/>
            <w:hideMark/>
          </w:tcPr>
          <w:p w:rsidR="00FB49B8" w:rsidRPr="00FB49B8" w:rsidRDefault="00FB49B8" w:rsidP="00FB49B8">
            <w:pPr>
              <w:autoSpaceDE w:val="0"/>
              <w:autoSpaceDN w:val="0"/>
              <w:adjustRightInd w:val="0"/>
              <w:spacing w:after="0" w:line="240" w:lineRule="auto"/>
              <w:jc w:val="both"/>
            </w:pPr>
            <w:r w:rsidRPr="00FB49B8">
              <w:t>8</w:t>
            </w:r>
          </w:p>
        </w:tc>
        <w:tc>
          <w:tcPr>
            <w:tcW w:w="891" w:type="dxa"/>
            <w:hideMark/>
          </w:tcPr>
          <w:p w:rsidR="00FB49B8" w:rsidRPr="00FB49B8" w:rsidRDefault="00FB49B8" w:rsidP="00FB49B8">
            <w:pPr>
              <w:autoSpaceDE w:val="0"/>
              <w:autoSpaceDN w:val="0"/>
              <w:adjustRightInd w:val="0"/>
              <w:spacing w:after="0" w:line="240" w:lineRule="auto"/>
              <w:jc w:val="both"/>
            </w:pPr>
            <w:r w:rsidRPr="00FB49B8">
              <w:t>8</w:t>
            </w:r>
          </w:p>
        </w:tc>
        <w:tc>
          <w:tcPr>
            <w:tcW w:w="891" w:type="dxa"/>
            <w:hideMark/>
          </w:tcPr>
          <w:p w:rsidR="00FB49B8" w:rsidRPr="00FB49B8" w:rsidRDefault="00FB49B8" w:rsidP="00FB49B8">
            <w:pPr>
              <w:autoSpaceDE w:val="0"/>
              <w:autoSpaceDN w:val="0"/>
              <w:adjustRightInd w:val="0"/>
              <w:spacing w:after="0" w:line="240" w:lineRule="auto"/>
              <w:jc w:val="both"/>
            </w:pPr>
            <w:r w:rsidRPr="00FB49B8">
              <w:t>8</w:t>
            </w:r>
          </w:p>
        </w:tc>
        <w:tc>
          <w:tcPr>
            <w:tcW w:w="891" w:type="dxa"/>
            <w:hideMark/>
          </w:tcPr>
          <w:p w:rsidR="00FB49B8" w:rsidRPr="00FB49B8" w:rsidRDefault="00FB49B8" w:rsidP="00FB49B8">
            <w:pPr>
              <w:autoSpaceDE w:val="0"/>
              <w:autoSpaceDN w:val="0"/>
              <w:adjustRightInd w:val="0"/>
              <w:spacing w:after="0" w:line="240" w:lineRule="auto"/>
              <w:jc w:val="both"/>
            </w:pPr>
            <w:r w:rsidRPr="00FB49B8">
              <w:t>8</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w:t>
            </w:r>
          </w:p>
        </w:tc>
      </w:tr>
      <w:tr w:rsidR="00FB49B8" w:rsidRPr="00FB49B8" w:rsidTr="00FB49B8">
        <w:trPr>
          <w:trHeight w:val="1290"/>
        </w:trPr>
        <w:tc>
          <w:tcPr>
            <w:tcW w:w="660" w:type="dxa"/>
            <w:noWrap/>
            <w:hideMark/>
          </w:tcPr>
          <w:p w:rsidR="00FB49B8" w:rsidRPr="00FB49B8" w:rsidRDefault="00FB49B8" w:rsidP="00FB49B8">
            <w:pPr>
              <w:autoSpaceDE w:val="0"/>
              <w:autoSpaceDN w:val="0"/>
              <w:adjustRightInd w:val="0"/>
              <w:spacing w:after="0" w:line="240" w:lineRule="auto"/>
              <w:jc w:val="both"/>
            </w:pPr>
            <w:r w:rsidRPr="00FB49B8">
              <w:t>39</w:t>
            </w:r>
          </w:p>
        </w:tc>
        <w:tc>
          <w:tcPr>
            <w:tcW w:w="2839" w:type="dxa"/>
            <w:gridSpan w:val="2"/>
            <w:hideMark/>
          </w:tcPr>
          <w:p w:rsidR="00FB49B8" w:rsidRPr="00FB49B8" w:rsidRDefault="00FB49B8" w:rsidP="00FB49B8">
            <w:pPr>
              <w:autoSpaceDE w:val="0"/>
              <w:autoSpaceDN w:val="0"/>
              <w:adjustRightInd w:val="0"/>
              <w:spacing w:after="0" w:line="240" w:lineRule="auto"/>
              <w:jc w:val="both"/>
            </w:pPr>
            <w:proofErr w:type="gramStart"/>
            <w:r w:rsidRPr="00FB49B8">
              <w:t>Доля  педагогических</w:t>
            </w:r>
            <w:proofErr w:type="gramEnd"/>
            <w:r w:rsidRPr="00FB49B8">
              <w:t xml:space="preserve"> работников, имеющих первую и высшую квалификационную категорию </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39</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40</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42</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45</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50</w:t>
            </w:r>
          </w:p>
        </w:tc>
        <w:tc>
          <w:tcPr>
            <w:tcW w:w="683" w:type="dxa"/>
            <w:hideMark/>
          </w:tcPr>
          <w:p w:rsidR="00FB49B8" w:rsidRPr="00FB49B8" w:rsidRDefault="00FB49B8" w:rsidP="00FB49B8">
            <w:pPr>
              <w:autoSpaceDE w:val="0"/>
              <w:autoSpaceDN w:val="0"/>
              <w:adjustRightInd w:val="0"/>
              <w:spacing w:after="0" w:line="240" w:lineRule="auto"/>
              <w:jc w:val="both"/>
            </w:pPr>
            <w:r w:rsidRPr="00FB49B8">
              <w:t>50</w:t>
            </w:r>
          </w:p>
        </w:tc>
        <w:tc>
          <w:tcPr>
            <w:tcW w:w="891" w:type="dxa"/>
            <w:hideMark/>
          </w:tcPr>
          <w:p w:rsidR="00FB49B8" w:rsidRPr="00FB49B8" w:rsidRDefault="00FB49B8" w:rsidP="00FB49B8">
            <w:pPr>
              <w:autoSpaceDE w:val="0"/>
              <w:autoSpaceDN w:val="0"/>
              <w:adjustRightInd w:val="0"/>
              <w:spacing w:after="0" w:line="240" w:lineRule="auto"/>
              <w:jc w:val="both"/>
            </w:pPr>
            <w:r w:rsidRPr="00FB49B8">
              <w:t>55</w:t>
            </w:r>
          </w:p>
        </w:tc>
        <w:tc>
          <w:tcPr>
            <w:tcW w:w="891" w:type="dxa"/>
            <w:hideMark/>
          </w:tcPr>
          <w:p w:rsidR="00FB49B8" w:rsidRPr="00FB49B8" w:rsidRDefault="00FB49B8" w:rsidP="00FB49B8">
            <w:pPr>
              <w:autoSpaceDE w:val="0"/>
              <w:autoSpaceDN w:val="0"/>
              <w:adjustRightInd w:val="0"/>
              <w:spacing w:after="0" w:line="240" w:lineRule="auto"/>
              <w:jc w:val="both"/>
            </w:pPr>
            <w:r w:rsidRPr="00FB49B8">
              <w:t>55</w:t>
            </w:r>
          </w:p>
        </w:tc>
        <w:tc>
          <w:tcPr>
            <w:tcW w:w="891" w:type="dxa"/>
            <w:hideMark/>
          </w:tcPr>
          <w:p w:rsidR="00FB49B8" w:rsidRPr="00FB49B8" w:rsidRDefault="00FB49B8" w:rsidP="00FB49B8">
            <w:pPr>
              <w:autoSpaceDE w:val="0"/>
              <w:autoSpaceDN w:val="0"/>
              <w:adjustRightInd w:val="0"/>
              <w:spacing w:after="0" w:line="240" w:lineRule="auto"/>
              <w:jc w:val="both"/>
            </w:pPr>
            <w:r w:rsidRPr="00FB49B8">
              <w:t>55</w:t>
            </w:r>
          </w:p>
        </w:tc>
        <w:tc>
          <w:tcPr>
            <w:tcW w:w="891" w:type="dxa"/>
            <w:hideMark/>
          </w:tcPr>
          <w:p w:rsidR="00FB49B8" w:rsidRPr="00FB49B8" w:rsidRDefault="00FB49B8" w:rsidP="00FB49B8">
            <w:pPr>
              <w:autoSpaceDE w:val="0"/>
              <w:autoSpaceDN w:val="0"/>
              <w:adjustRightInd w:val="0"/>
              <w:spacing w:after="0" w:line="240" w:lineRule="auto"/>
              <w:jc w:val="both"/>
            </w:pPr>
            <w:r w:rsidRPr="00FB49B8">
              <w:t>55</w:t>
            </w:r>
          </w:p>
        </w:tc>
        <w:tc>
          <w:tcPr>
            <w:tcW w:w="891" w:type="dxa"/>
            <w:hideMark/>
          </w:tcPr>
          <w:p w:rsidR="00FB49B8" w:rsidRPr="00FB49B8" w:rsidRDefault="00FB49B8" w:rsidP="00FB49B8">
            <w:pPr>
              <w:autoSpaceDE w:val="0"/>
              <w:autoSpaceDN w:val="0"/>
              <w:adjustRightInd w:val="0"/>
              <w:spacing w:after="0" w:line="240" w:lineRule="auto"/>
              <w:jc w:val="both"/>
            </w:pPr>
            <w:r w:rsidRPr="00FB49B8">
              <w:t>55</w:t>
            </w:r>
          </w:p>
        </w:tc>
        <w:tc>
          <w:tcPr>
            <w:tcW w:w="1700" w:type="dxa"/>
            <w:hideMark/>
          </w:tcPr>
          <w:p w:rsidR="00FB49B8" w:rsidRPr="00FB49B8" w:rsidRDefault="00FB49B8" w:rsidP="00FB49B8">
            <w:pPr>
              <w:autoSpaceDE w:val="0"/>
              <w:autoSpaceDN w:val="0"/>
              <w:adjustRightInd w:val="0"/>
              <w:spacing w:after="0" w:line="240" w:lineRule="auto"/>
              <w:jc w:val="both"/>
            </w:pPr>
            <w:hyperlink r:id="rId7" w:anchor="/document/99/902389617/" w:history="1">
              <w:r w:rsidRPr="00FB49B8">
                <w:rPr>
                  <w:rStyle w:val="a7"/>
                </w:rPr>
                <w:t>ФЗ от 29 декабря 2012 года № 273-ФЗ «Об образовании в Российской Федерации» (далее – ФЗ от 29 декабря 2012 года № 273-ФЗ)</w:t>
              </w:r>
            </w:hyperlink>
          </w:p>
        </w:tc>
      </w:tr>
      <w:tr w:rsidR="00FB49B8" w:rsidRPr="00FB49B8" w:rsidTr="00FB49B8">
        <w:trPr>
          <w:trHeight w:val="1305"/>
        </w:trPr>
        <w:tc>
          <w:tcPr>
            <w:tcW w:w="660" w:type="dxa"/>
            <w:noWrap/>
            <w:hideMark/>
          </w:tcPr>
          <w:p w:rsidR="00FB49B8" w:rsidRPr="00FB49B8" w:rsidRDefault="00FB49B8" w:rsidP="00FB49B8">
            <w:pPr>
              <w:autoSpaceDE w:val="0"/>
              <w:autoSpaceDN w:val="0"/>
              <w:adjustRightInd w:val="0"/>
              <w:spacing w:after="0" w:line="240" w:lineRule="auto"/>
              <w:jc w:val="both"/>
            </w:pPr>
            <w:r w:rsidRPr="00FB49B8">
              <w:t>40</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Численность обучающихся в расчете на одного педагогического работника, включая концертмейстера</w:t>
            </w:r>
          </w:p>
        </w:tc>
        <w:tc>
          <w:tcPr>
            <w:tcW w:w="862" w:type="dxa"/>
            <w:hideMark/>
          </w:tcPr>
          <w:p w:rsidR="00FB49B8" w:rsidRPr="00FB49B8" w:rsidRDefault="00FB49B8" w:rsidP="00FB49B8">
            <w:pPr>
              <w:autoSpaceDE w:val="0"/>
              <w:autoSpaceDN w:val="0"/>
              <w:adjustRightInd w:val="0"/>
              <w:spacing w:after="0" w:line="240" w:lineRule="auto"/>
              <w:jc w:val="both"/>
            </w:pPr>
            <w:r w:rsidRPr="00FB49B8">
              <w:t>человек</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10</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12</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12</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12</w:t>
            </w:r>
          </w:p>
        </w:tc>
        <w:tc>
          <w:tcPr>
            <w:tcW w:w="683" w:type="dxa"/>
            <w:hideMark/>
          </w:tcPr>
          <w:p w:rsidR="00FB49B8" w:rsidRPr="00FB49B8" w:rsidRDefault="00FB49B8" w:rsidP="00FB49B8">
            <w:pPr>
              <w:autoSpaceDE w:val="0"/>
              <w:autoSpaceDN w:val="0"/>
              <w:adjustRightInd w:val="0"/>
              <w:spacing w:after="0" w:line="240" w:lineRule="auto"/>
              <w:jc w:val="both"/>
            </w:pPr>
            <w:r w:rsidRPr="00FB49B8">
              <w:t>12</w:t>
            </w:r>
          </w:p>
        </w:tc>
        <w:tc>
          <w:tcPr>
            <w:tcW w:w="891" w:type="dxa"/>
            <w:hideMark/>
          </w:tcPr>
          <w:p w:rsidR="00FB49B8" w:rsidRPr="00FB49B8" w:rsidRDefault="00FB49B8" w:rsidP="00FB49B8">
            <w:pPr>
              <w:autoSpaceDE w:val="0"/>
              <w:autoSpaceDN w:val="0"/>
              <w:adjustRightInd w:val="0"/>
              <w:spacing w:after="0" w:line="240" w:lineRule="auto"/>
              <w:jc w:val="both"/>
            </w:pPr>
            <w:r w:rsidRPr="00FB49B8">
              <w:t>12</w:t>
            </w:r>
          </w:p>
        </w:tc>
        <w:tc>
          <w:tcPr>
            <w:tcW w:w="891" w:type="dxa"/>
            <w:hideMark/>
          </w:tcPr>
          <w:p w:rsidR="00FB49B8" w:rsidRPr="00FB49B8" w:rsidRDefault="00FB49B8" w:rsidP="00FB49B8">
            <w:pPr>
              <w:autoSpaceDE w:val="0"/>
              <w:autoSpaceDN w:val="0"/>
              <w:adjustRightInd w:val="0"/>
              <w:spacing w:after="0" w:line="240" w:lineRule="auto"/>
              <w:jc w:val="both"/>
            </w:pPr>
            <w:r w:rsidRPr="00FB49B8">
              <w:t>12</w:t>
            </w:r>
          </w:p>
        </w:tc>
        <w:tc>
          <w:tcPr>
            <w:tcW w:w="891" w:type="dxa"/>
            <w:hideMark/>
          </w:tcPr>
          <w:p w:rsidR="00FB49B8" w:rsidRPr="00FB49B8" w:rsidRDefault="00FB49B8" w:rsidP="00FB49B8">
            <w:pPr>
              <w:autoSpaceDE w:val="0"/>
              <w:autoSpaceDN w:val="0"/>
              <w:adjustRightInd w:val="0"/>
              <w:spacing w:after="0" w:line="240" w:lineRule="auto"/>
              <w:jc w:val="both"/>
            </w:pPr>
            <w:r w:rsidRPr="00FB49B8">
              <w:t>12</w:t>
            </w:r>
          </w:p>
        </w:tc>
        <w:tc>
          <w:tcPr>
            <w:tcW w:w="891" w:type="dxa"/>
            <w:hideMark/>
          </w:tcPr>
          <w:p w:rsidR="00FB49B8" w:rsidRPr="00FB49B8" w:rsidRDefault="00FB49B8" w:rsidP="00FB49B8">
            <w:pPr>
              <w:autoSpaceDE w:val="0"/>
              <w:autoSpaceDN w:val="0"/>
              <w:adjustRightInd w:val="0"/>
              <w:spacing w:after="0" w:line="240" w:lineRule="auto"/>
              <w:jc w:val="both"/>
            </w:pPr>
            <w:r w:rsidRPr="00FB49B8">
              <w:t>12</w:t>
            </w:r>
          </w:p>
        </w:tc>
        <w:tc>
          <w:tcPr>
            <w:tcW w:w="891" w:type="dxa"/>
            <w:hideMark/>
          </w:tcPr>
          <w:p w:rsidR="00FB49B8" w:rsidRPr="00FB49B8" w:rsidRDefault="00FB49B8" w:rsidP="00FB49B8">
            <w:pPr>
              <w:autoSpaceDE w:val="0"/>
              <w:autoSpaceDN w:val="0"/>
              <w:adjustRightInd w:val="0"/>
              <w:spacing w:after="0" w:line="240" w:lineRule="auto"/>
              <w:jc w:val="both"/>
            </w:pPr>
            <w:r w:rsidRPr="00FB49B8">
              <w:t>12</w:t>
            </w:r>
          </w:p>
        </w:tc>
        <w:tc>
          <w:tcPr>
            <w:tcW w:w="1700" w:type="dxa"/>
            <w:hideMark/>
          </w:tcPr>
          <w:p w:rsidR="00FB49B8" w:rsidRPr="00FB49B8" w:rsidRDefault="00FB49B8" w:rsidP="00FB49B8">
            <w:pPr>
              <w:autoSpaceDE w:val="0"/>
              <w:autoSpaceDN w:val="0"/>
              <w:adjustRightInd w:val="0"/>
              <w:spacing w:after="0" w:line="240" w:lineRule="auto"/>
              <w:jc w:val="both"/>
            </w:pPr>
            <w:r w:rsidRPr="00FB49B8">
              <w:t xml:space="preserve">Приказ Министерства культуры РФ от 28.08.2014г. №1483 </w:t>
            </w:r>
          </w:p>
        </w:tc>
      </w:tr>
      <w:tr w:rsidR="00FB49B8" w:rsidRPr="00FB49B8" w:rsidTr="00FB49B8">
        <w:trPr>
          <w:trHeight w:val="2250"/>
        </w:trPr>
        <w:tc>
          <w:tcPr>
            <w:tcW w:w="660" w:type="dxa"/>
            <w:noWrap/>
            <w:hideMark/>
          </w:tcPr>
          <w:p w:rsidR="00FB49B8" w:rsidRPr="00FB49B8" w:rsidRDefault="00FB49B8" w:rsidP="00FB49B8">
            <w:pPr>
              <w:autoSpaceDE w:val="0"/>
              <w:autoSpaceDN w:val="0"/>
              <w:adjustRightInd w:val="0"/>
              <w:spacing w:after="0" w:line="240" w:lineRule="auto"/>
              <w:jc w:val="both"/>
            </w:pPr>
            <w:r w:rsidRPr="00FB49B8">
              <w:t>41</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Доля лауреатов, дипломантов, призеров областных, региональных, городских конкурсов, фестивалей в общем числе </w:t>
            </w:r>
            <w:proofErr w:type="gramStart"/>
            <w:r w:rsidRPr="00FB49B8">
              <w:t>обучающихся  в</w:t>
            </w:r>
            <w:proofErr w:type="gramEnd"/>
            <w:r w:rsidRPr="00FB49B8">
              <w:t xml:space="preserve"> учреждении дополнительного образования сферы культуры</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24</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28</w:t>
            </w:r>
          </w:p>
        </w:tc>
        <w:tc>
          <w:tcPr>
            <w:tcW w:w="683" w:type="dxa"/>
            <w:hideMark/>
          </w:tcPr>
          <w:p w:rsidR="00FB49B8" w:rsidRPr="00FB49B8" w:rsidRDefault="00FB49B8" w:rsidP="00FB49B8">
            <w:pPr>
              <w:autoSpaceDE w:val="0"/>
              <w:autoSpaceDN w:val="0"/>
              <w:adjustRightInd w:val="0"/>
              <w:spacing w:after="0" w:line="240" w:lineRule="auto"/>
              <w:jc w:val="both"/>
            </w:pPr>
            <w:r w:rsidRPr="00FB49B8">
              <w:t>30</w:t>
            </w:r>
          </w:p>
        </w:tc>
        <w:tc>
          <w:tcPr>
            <w:tcW w:w="891" w:type="dxa"/>
            <w:hideMark/>
          </w:tcPr>
          <w:p w:rsidR="00FB49B8" w:rsidRPr="00FB49B8" w:rsidRDefault="00FB49B8" w:rsidP="00FB49B8">
            <w:pPr>
              <w:autoSpaceDE w:val="0"/>
              <w:autoSpaceDN w:val="0"/>
              <w:adjustRightInd w:val="0"/>
              <w:spacing w:after="0" w:line="240" w:lineRule="auto"/>
              <w:jc w:val="both"/>
            </w:pPr>
            <w:r w:rsidRPr="00FB49B8">
              <w:t>33</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891" w:type="dxa"/>
            <w:hideMark/>
          </w:tcPr>
          <w:p w:rsidR="00FB49B8" w:rsidRPr="00FB49B8" w:rsidRDefault="00FB49B8" w:rsidP="00FB49B8">
            <w:pPr>
              <w:autoSpaceDE w:val="0"/>
              <w:autoSpaceDN w:val="0"/>
              <w:adjustRightInd w:val="0"/>
              <w:spacing w:after="0" w:line="240" w:lineRule="auto"/>
              <w:jc w:val="both"/>
            </w:pPr>
            <w:r w:rsidRPr="00FB49B8">
              <w:t>35</w:t>
            </w:r>
          </w:p>
        </w:tc>
        <w:tc>
          <w:tcPr>
            <w:tcW w:w="1700" w:type="dxa"/>
            <w:hideMark/>
          </w:tcPr>
          <w:p w:rsidR="00FB49B8" w:rsidRPr="00FB49B8" w:rsidRDefault="00FB49B8" w:rsidP="00FB49B8">
            <w:pPr>
              <w:autoSpaceDE w:val="0"/>
              <w:autoSpaceDN w:val="0"/>
              <w:adjustRightInd w:val="0"/>
              <w:spacing w:after="0" w:line="240" w:lineRule="auto"/>
              <w:jc w:val="both"/>
            </w:pPr>
            <w:r w:rsidRPr="00FB49B8">
              <w:t>РПРФ от 29.02.2016 № 326-р</w:t>
            </w:r>
          </w:p>
        </w:tc>
      </w:tr>
      <w:tr w:rsidR="00FB49B8" w:rsidRPr="00FB49B8" w:rsidTr="00FB49B8">
        <w:trPr>
          <w:trHeight w:val="315"/>
        </w:trPr>
        <w:tc>
          <w:tcPr>
            <w:tcW w:w="660" w:type="dxa"/>
            <w:noWrap/>
            <w:hideMark/>
          </w:tcPr>
          <w:p w:rsidR="00FB49B8" w:rsidRPr="00FB49B8" w:rsidRDefault="00FB49B8" w:rsidP="00FB49B8">
            <w:pPr>
              <w:autoSpaceDE w:val="0"/>
              <w:autoSpaceDN w:val="0"/>
              <w:adjustRightInd w:val="0"/>
              <w:spacing w:after="0" w:line="240" w:lineRule="auto"/>
              <w:jc w:val="both"/>
            </w:pPr>
            <w:r w:rsidRPr="00FB49B8">
              <w:t>42</w:t>
            </w:r>
          </w:p>
        </w:tc>
        <w:tc>
          <w:tcPr>
            <w:tcW w:w="12700" w:type="dxa"/>
            <w:gridSpan w:val="14"/>
            <w:hideMark/>
          </w:tcPr>
          <w:p w:rsidR="00FB49B8" w:rsidRPr="00FB49B8" w:rsidRDefault="00FB49B8" w:rsidP="00FB49B8">
            <w:pPr>
              <w:autoSpaceDE w:val="0"/>
              <w:autoSpaceDN w:val="0"/>
              <w:adjustRightInd w:val="0"/>
              <w:spacing w:after="0" w:line="240" w:lineRule="auto"/>
              <w:jc w:val="both"/>
            </w:pPr>
            <w:r w:rsidRPr="00FB49B8">
              <w:t xml:space="preserve">Подпрограмма 3. «Обеспечение реализации муниципальной программы «Развитие </w:t>
            </w:r>
            <w:proofErr w:type="gramStart"/>
            <w:r w:rsidRPr="00FB49B8">
              <w:t>культуры  городского</w:t>
            </w:r>
            <w:proofErr w:type="gramEnd"/>
            <w:r w:rsidRPr="00FB49B8">
              <w:t xml:space="preserve"> округа Красноуфимск в 2014-2024 годах" года»</w:t>
            </w:r>
          </w:p>
        </w:tc>
        <w:tc>
          <w:tcPr>
            <w:tcW w:w="1700" w:type="dxa"/>
            <w:hideMark/>
          </w:tcPr>
          <w:p w:rsidR="00FB49B8" w:rsidRPr="00FB49B8" w:rsidRDefault="00FB49B8" w:rsidP="00FB49B8">
            <w:pPr>
              <w:autoSpaceDE w:val="0"/>
              <w:autoSpaceDN w:val="0"/>
              <w:adjustRightInd w:val="0"/>
              <w:spacing w:after="0" w:line="240" w:lineRule="auto"/>
              <w:jc w:val="both"/>
            </w:pPr>
            <w:r w:rsidRPr="00FB49B8">
              <w:t> </w:t>
            </w:r>
          </w:p>
        </w:tc>
      </w:tr>
      <w:tr w:rsidR="00FB49B8" w:rsidRPr="00FB49B8" w:rsidTr="00FB49B8">
        <w:trPr>
          <w:trHeight w:val="315"/>
        </w:trPr>
        <w:tc>
          <w:tcPr>
            <w:tcW w:w="660" w:type="dxa"/>
            <w:noWrap/>
            <w:hideMark/>
          </w:tcPr>
          <w:p w:rsidR="00FB49B8" w:rsidRPr="00FB49B8" w:rsidRDefault="00FB49B8" w:rsidP="00FB49B8">
            <w:pPr>
              <w:autoSpaceDE w:val="0"/>
              <w:autoSpaceDN w:val="0"/>
              <w:adjustRightInd w:val="0"/>
              <w:spacing w:after="0" w:line="240" w:lineRule="auto"/>
              <w:jc w:val="both"/>
            </w:pPr>
            <w:r w:rsidRPr="00FB49B8">
              <w:t>43</w:t>
            </w:r>
          </w:p>
        </w:tc>
        <w:tc>
          <w:tcPr>
            <w:tcW w:w="12700" w:type="dxa"/>
            <w:gridSpan w:val="14"/>
            <w:hideMark/>
          </w:tcPr>
          <w:p w:rsidR="00FB49B8" w:rsidRPr="00FB49B8" w:rsidRDefault="00FB49B8" w:rsidP="00FB49B8">
            <w:pPr>
              <w:autoSpaceDE w:val="0"/>
              <w:autoSpaceDN w:val="0"/>
              <w:adjustRightInd w:val="0"/>
              <w:spacing w:after="0" w:line="240" w:lineRule="auto"/>
              <w:jc w:val="both"/>
            </w:pPr>
            <w:r w:rsidRPr="00FB49B8">
              <w:t>Задача 6. Совершенствование организационных, экономических и правовых механизмов развития культуры</w:t>
            </w:r>
          </w:p>
        </w:tc>
        <w:tc>
          <w:tcPr>
            <w:tcW w:w="1700" w:type="dxa"/>
            <w:hideMark/>
          </w:tcPr>
          <w:p w:rsidR="00FB49B8" w:rsidRPr="00FB49B8" w:rsidRDefault="00FB49B8" w:rsidP="00FB49B8">
            <w:pPr>
              <w:autoSpaceDE w:val="0"/>
              <w:autoSpaceDN w:val="0"/>
              <w:adjustRightInd w:val="0"/>
              <w:spacing w:after="0" w:line="240" w:lineRule="auto"/>
              <w:jc w:val="both"/>
            </w:pPr>
            <w:r w:rsidRPr="00FB49B8">
              <w:t> </w:t>
            </w:r>
          </w:p>
        </w:tc>
      </w:tr>
      <w:tr w:rsidR="00FB49B8" w:rsidRPr="00FB49B8" w:rsidTr="00FB49B8">
        <w:trPr>
          <w:trHeight w:val="2235"/>
        </w:trPr>
        <w:tc>
          <w:tcPr>
            <w:tcW w:w="660" w:type="dxa"/>
            <w:noWrap/>
            <w:hideMark/>
          </w:tcPr>
          <w:p w:rsidR="00FB49B8" w:rsidRPr="00FB49B8" w:rsidRDefault="00FB49B8" w:rsidP="00FB49B8">
            <w:pPr>
              <w:autoSpaceDE w:val="0"/>
              <w:autoSpaceDN w:val="0"/>
              <w:adjustRightInd w:val="0"/>
              <w:spacing w:after="0" w:line="240" w:lineRule="auto"/>
              <w:jc w:val="both"/>
            </w:pPr>
            <w:r w:rsidRPr="00FB49B8">
              <w:t>44</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Доля муниципальных учреждений культуры и искусства, которым установлены муниципальные задания, в общем количестве </w:t>
            </w:r>
            <w:proofErr w:type="gramStart"/>
            <w:r w:rsidRPr="00FB49B8">
              <w:t>муниципальных  учреждений</w:t>
            </w:r>
            <w:proofErr w:type="gramEnd"/>
            <w:r w:rsidRPr="00FB49B8">
              <w:t xml:space="preserve"> культуры и искусства</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83"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Постановлением администрации городского округа Красноуфимск 30.11.2015 г. №1041</w:t>
            </w:r>
          </w:p>
        </w:tc>
      </w:tr>
      <w:tr w:rsidR="00FB49B8" w:rsidRPr="00FB49B8" w:rsidTr="00FB49B8">
        <w:trPr>
          <w:trHeight w:val="2955"/>
        </w:trPr>
        <w:tc>
          <w:tcPr>
            <w:tcW w:w="660" w:type="dxa"/>
            <w:noWrap/>
            <w:hideMark/>
          </w:tcPr>
          <w:p w:rsidR="00FB49B8" w:rsidRPr="00FB49B8" w:rsidRDefault="00FB49B8" w:rsidP="00FB49B8">
            <w:pPr>
              <w:autoSpaceDE w:val="0"/>
              <w:autoSpaceDN w:val="0"/>
              <w:adjustRightInd w:val="0"/>
              <w:spacing w:after="0" w:line="240" w:lineRule="auto"/>
              <w:jc w:val="both"/>
            </w:pPr>
            <w:r w:rsidRPr="00FB49B8">
              <w:t>45</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 xml:space="preserve">Доля руководителей учреждений культуры и искусства, в отношении которых Управление культуры МО ГО Красноуфимск осуществляет функции </w:t>
            </w:r>
            <w:proofErr w:type="gramStart"/>
            <w:r w:rsidRPr="00FB49B8">
              <w:t>учредителя,  работающих</w:t>
            </w:r>
            <w:proofErr w:type="gramEnd"/>
            <w:r w:rsidRPr="00FB49B8">
              <w:t xml:space="preserve"> на условиях «эффективного контракта»</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100</w:t>
            </w:r>
          </w:p>
        </w:tc>
        <w:tc>
          <w:tcPr>
            <w:tcW w:w="683"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891" w:type="dxa"/>
            <w:hideMark/>
          </w:tcPr>
          <w:p w:rsidR="00FB49B8" w:rsidRPr="00FB49B8" w:rsidRDefault="00FB49B8" w:rsidP="00FB49B8">
            <w:pPr>
              <w:autoSpaceDE w:val="0"/>
              <w:autoSpaceDN w:val="0"/>
              <w:adjustRightInd w:val="0"/>
              <w:spacing w:after="0" w:line="240" w:lineRule="auto"/>
              <w:jc w:val="both"/>
            </w:pPr>
            <w:r w:rsidRPr="00FB49B8">
              <w:t>100</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w:t>
            </w:r>
          </w:p>
        </w:tc>
      </w:tr>
      <w:tr w:rsidR="00FB49B8" w:rsidRPr="00FB49B8" w:rsidTr="00FB49B8">
        <w:trPr>
          <w:trHeight w:val="1665"/>
        </w:trPr>
        <w:tc>
          <w:tcPr>
            <w:tcW w:w="660" w:type="dxa"/>
            <w:noWrap/>
            <w:hideMark/>
          </w:tcPr>
          <w:p w:rsidR="00FB49B8" w:rsidRPr="00FB49B8" w:rsidRDefault="00FB49B8" w:rsidP="00FB49B8">
            <w:pPr>
              <w:autoSpaceDE w:val="0"/>
              <w:autoSpaceDN w:val="0"/>
              <w:adjustRightInd w:val="0"/>
              <w:spacing w:after="0" w:line="240" w:lineRule="auto"/>
              <w:jc w:val="both"/>
            </w:pPr>
            <w:r w:rsidRPr="00FB49B8">
              <w:t>46</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Уровень удовлетворенности населения качеством и доступностью оказываемых населению муниципальных услуг в сфере культуры</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60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65</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70</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75</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80</w:t>
            </w:r>
          </w:p>
        </w:tc>
        <w:tc>
          <w:tcPr>
            <w:tcW w:w="683" w:type="dxa"/>
            <w:hideMark/>
          </w:tcPr>
          <w:p w:rsidR="00FB49B8" w:rsidRPr="00FB49B8" w:rsidRDefault="00FB49B8" w:rsidP="00FB49B8">
            <w:pPr>
              <w:autoSpaceDE w:val="0"/>
              <w:autoSpaceDN w:val="0"/>
              <w:adjustRightInd w:val="0"/>
              <w:spacing w:after="0" w:line="240" w:lineRule="auto"/>
              <w:jc w:val="both"/>
            </w:pPr>
            <w:r w:rsidRPr="00FB49B8">
              <w:t>85</w:t>
            </w:r>
          </w:p>
        </w:tc>
        <w:tc>
          <w:tcPr>
            <w:tcW w:w="891" w:type="dxa"/>
            <w:hideMark/>
          </w:tcPr>
          <w:p w:rsidR="00FB49B8" w:rsidRPr="00FB49B8" w:rsidRDefault="00FB49B8" w:rsidP="00FB49B8">
            <w:pPr>
              <w:autoSpaceDE w:val="0"/>
              <w:autoSpaceDN w:val="0"/>
              <w:adjustRightInd w:val="0"/>
              <w:spacing w:after="0" w:line="240" w:lineRule="auto"/>
              <w:jc w:val="both"/>
            </w:pPr>
            <w:r w:rsidRPr="00FB49B8">
              <w:t>90</w:t>
            </w:r>
          </w:p>
        </w:tc>
        <w:tc>
          <w:tcPr>
            <w:tcW w:w="891" w:type="dxa"/>
            <w:hideMark/>
          </w:tcPr>
          <w:p w:rsidR="00FB49B8" w:rsidRPr="00FB49B8" w:rsidRDefault="00FB49B8" w:rsidP="00FB49B8">
            <w:pPr>
              <w:autoSpaceDE w:val="0"/>
              <w:autoSpaceDN w:val="0"/>
              <w:adjustRightInd w:val="0"/>
              <w:spacing w:after="0" w:line="240" w:lineRule="auto"/>
              <w:jc w:val="both"/>
            </w:pPr>
            <w:r w:rsidRPr="00FB49B8">
              <w:t>90</w:t>
            </w:r>
          </w:p>
        </w:tc>
        <w:tc>
          <w:tcPr>
            <w:tcW w:w="891" w:type="dxa"/>
            <w:hideMark/>
          </w:tcPr>
          <w:p w:rsidR="00FB49B8" w:rsidRPr="00FB49B8" w:rsidRDefault="00FB49B8" w:rsidP="00FB49B8">
            <w:pPr>
              <w:autoSpaceDE w:val="0"/>
              <w:autoSpaceDN w:val="0"/>
              <w:adjustRightInd w:val="0"/>
              <w:spacing w:after="0" w:line="240" w:lineRule="auto"/>
              <w:jc w:val="both"/>
            </w:pPr>
            <w:r w:rsidRPr="00FB49B8">
              <w:t>90</w:t>
            </w:r>
          </w:p>
        </w:tc>
        <w:tc>
          <w:tcPr>
            <w:tcW w:w="891" w:type="dxa"/>
            <w:hideMark/>
          </w:tcPr>
          <w:p w:rsidR="00FB49B8" w:rsidRPr="00FB49B8" w:rsidRDefault="00FB49B8" w:rsidP="00FB49B8">
            <w:pPr>
              <w:autoSpaceDE w:val="0"/>
              <w:autoSpaceDN w:val="0"/>
              <w:adjustRightInd w:val="0"/>
              <w:spacing w:after="0" w:line="240" w:lineRule="auto"/>
              <w:jc w:val="both"/>
            </w:pPr>
            <w:r w:rsidRPr="00FB49B8">
              <w:t>90</w:t>
            </w:r>
          </w:p>
        </w:tc>
        <w:tc>
          <w:tcPr>
            <w:tcW w:w="891" w:type="dxa"/>
            <w:hideMark/>
          </w:tcPr>
          <w:p w:rsidR="00FB49B8" w:rsidRPr="00FB49B8" w:rsidRDefault="00FB49B8" w:rsidP="00FB49B8">
            <w:pPr>
              <w:autoSpaceDE w:val="0"/>
              <w:autoSpaceDN w:val="0"/>
              <w:adjustRightInd w:val="0"/>
              <w:spacing w:after="0" w:line="240" w:lineRule="auto"/>
              <w:jc w:val="both"/>
            </w:pPr>
            <w:r w:rsidRPr="00FB49B8">
              <w:t>90</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w:t>
            </w:r>
          </w:p>
        </w:tc>
      </w:tr>
      <w:tr w:rsidR="00FB49B8" w:rsidRPr="00FB49B8" w:rsidTr="00FB49B8">
        <w:trPr>
          <w:trHeight w:val="2550"/>
        </w:trPr>
        <w:tc>
          <w:tcPr>
            <w:tcW w:w="660" w:type="dxa"/>
            <w:noWrap/>
            <w:hideMark/>
          </w:tcPr>
          <w:p w:rsidR="00FB49B8" w:rsidRPr="00FB49B8" w:rsidRDefault="00FB49B8" w:rsidP="00FB49B8">
            <w:pPr>
              <w:autoSpaceDE w:val="0"/>
              <w:autoSpaceDN w:val="0"/>
              <w:adjustRightInd w:val="0"/>
              <w:spacing w:after="0" w:line="240" w:lineRule="auto"/>
              <w:jc w:val="both"/>
            </w:pPr>
            <w:r w:rsidRPr="00FB49B8">
              <w:t>47</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0</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0</w:t>
            </w:r>
          </w:p>
        </w:tc>
        <w:tc>
          <w:tcPr>
            <w:tcW w:w="683" w:type="dxa"/>
            <w:hideMark/>
          </w:tcPr>
          <w:p w:rsidR="00FB49B8" w:rsidRPr="00FB49B8" w:rsidRDefault="00FB49B8" w:rsidP="00FB49B8">
            <w:pPr>
              <w:autoSpaceDE w:val="0"/>
              <w:autoSpaceDN w:val="0"/>
              <w:adjustRightInd w:val="0"/>
              <w:spacing w:after="0" w:line="240" w:lineRule="auto"/>
              <w:jc w:val="both"/>
            </w:pPr>
            <w:r w:rsidRPr="00FB49B8">
              <w:t>0</w:t>
            </w:r>
          </w:p>
        </w:tc>
        <w:tc>
          <w:tcPr>
            <w:tcW w:w="891" w:type="dxa"/>
            <w:hideMark/>
          </w:tcPr>
          <w:p w:rsidR="00FB49B8" w:rsidRPr="00FB49B8" w:rsidRDefault="00FB49B8" w:rsidP="00FB49B8">
            <w:pPr>
              <w:autoSpaceDE w:val="0"/>
              <w:autoSpaceDN w:val="0"/>
              <w:adjustRightInd w:val="0"/>
              <w:spacing w:after="0" w:line="240" w:lineRule="auto"/>
              <w:jc w:val="both"/>
            </w:pPr>
            <w:r w:rsidRPr="00FB49B8">
              <w:t>0</w:t>
            </w:r>
          </w:p>
        </w:tc>
        <w:tc>
          <w:tcPr>
            <w:tcW w:w="891" w:type="dxa"/>
            <w:hideMark/>
          </w:tcPr>
          <w:p w:rsidR="00FB49B8" w:rsidRPr="00FB49B8" w:rsidRDefault="00FB49B8" w:rsidP="00FB49B8">
            <w:pPr>
              <w:autoSpaceDE w:val="0"/>
              <w:autoSpaceDN w:val="0"/>
              <w:adjustRightInd w:val="0"/>
              <w:spacing w:after="0" w:line="240" w:lineRule="auto"/>
              <w:jc w:val="both"/>
            </w:pPr>
            <w:r w:rsidRPr="00FB49B8">
              <w:t>0</w:t>
            </w:r>
          </w:p>
        </w:tc>
        <w:tc>
          <w:tcPr>
            <w:tcW w:w="891" w:type="dxa"/>
            <w:hideMark/>
          </w:tcPr>
          <w:p w:rsidR="00FB49B8" w:rsidRPr="00FB49B8" w:rsidRDefault="00FB49B8" w:rsidP="00FB49B8">
            <w:pPr>
              <w:autoSpaceDE w:val="0"/>
              <w:autoSpaceDN w:val="0"/>
              <w:adjustRightInd w:val="0"/>
              <w:spacing w:after="0" w:line="240" w:lineRule="auto"/>
              <w:jc w:val="both"/>
            </w:pPr>
            <w:r w:rsidRPr="00FB49B8">
              <w:t>0</w:t>
            </w:r>
          </w:p>
        </w:tc>
        <w:tc>
          <w:tcPr>
            <w:tcW w:w="891" w:type="dxa"/>
            <w:hideMark/>
          </w:tcPr>
          <w:p w:rsidR="00FB49B8" w:rsidRPr="00FB49B8" w:rsidRDefault="00FB49B8" w:rsidP="00FB49B8">
            <w:pPr>
              <w:autoSpaceDE w:val="0"/>
              <w:autoSpaceDN w:val="0"/>
              <w:adjustRightInd w:val="0"/>
              <w:spacing w:after="0" w:line="240" w:lineRule="auto"/>
              <w:jc w:val="both"/>
            </w:pPr>
            <w:r w:rsidRPr="00FB49B8">
              <w:t>0</w:t>
            </w:r>
          </w:p>
        </w:tc>
        <w:tc>
          <w:tcPr>
            <w:tcW w:w="891" w:type="dxa"/>
            <w:hideMark/>
          </w:tcPr>
          <w:p w:rsidR="00FB49B8" w:rsidRPr="00FB49B8" w:rsidRDefault="00FB49B8" w:rsidP="00FB49B8">
            <w:pPr>
              <w:autoSpaceDE w:val="0"/>
              <w:autoSpaceDN w:val="0"/>
              <w:adjustRightInd w:val="0"/>
              <w:spacing w:after="0" w:line="240" w:lineRule="auto"/>
              <w:jc w:val="both"/>
            </w:pPr>
            <w:r w:rsidRPr="00FB49B8">
              <w:t>0</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ППСО от 29.12.2016 № 962-ПП</w:t>
            </w:r>
          </w:p>
        </w:tc>
      </w:tr>
      <w:tr w:rsidR="00FB49B8" w:rsidRPr="00FB49B8" w:rsidTr="00FB49B8">
        <w:trPr>
          <w:trHeight w:val="990"/>
        </w:trPr>
        <w:tc>
          <w:tcPr>
            <w:tcW w:w="660" w:type="dxa"/>
            <w:noWrap/>
            <w:hideMark/>
          </w:tcPr>
          <w:p w:rsidR="00FB49B8" w:rsidRPr="00FB49B8" w:rsidRDefault="00FB49B8" w:rsidP="00FB49B8">
            <w:pPr>
              <w:autoSpaceDE w:val="0"/>
              <w:autoSpaceDN w:val="0"/>
              <w:adjustRightInd w:val="0"/>
              <w:spacing w:after="0" w:line="240" w:lineRule="auto"/>
              <w:jc w:val="both"/>
            </w:pPr>
            <w:r w:rsidRPr="00FB49B8">
              <w:t>48</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Доля расходов на культуру в бюджете городского округа Красноуфимск</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9,5</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9,5</w:t>
            </w:r>
          </w:p>
        </w:tc>
        <w:tc>
          <w:tcPr>
            <w:tcW w:w="683" w:type="dxa"/>
            <w:hideMark/>
          </w:tcPr>
          <w:p w:rsidR="00FB49B8" w:rsidRPr="00FB49B8" w:rsidRDefault="00FB49B8" w:rsidP="00FB49B8">
            <w:pPr>
              <w:autoSpaceDE w:val="0"/>
              <w:autoSpaceDN w:val="0"/>
              <w:adjustRightInd w:val="0"/>
              <w:spacing w:after="0" w:line="240" w:lineRule="auto"/>
              <w:jc w:val="both"/>
            </w:pPr>
            <w:r w:rsidRPr="00FB49B8">
              <w:t>7</w:t>
            </w:r>
          </w:p>
        </w:tc>
        <w:tc>
          <w:tcPr>
            <w:tcW w:w="891" w:type="dxa"/>
            <w:hideMark/>
          </w:tcPr>
          <w:p w:rsidR="00FB49B8" w:rsidRPr="00FB49B8" w:rsidRDefault="00FB49B8" w:rsidP="00FB49B8">
            <w:pPr>
              <w:autoSpaceDE w:val="0"/>
              <w:autoSpaceDN w:val="0"/>
              <w:adjustRightInd w:val="0"/>
              <w:spacing w:after="0" w:line="240" w:lineRule="auto"/>
              <w:jc w:val="both"/>
            </w:pPr>
            <w:r w:rsidRPr="00FB49B8">
              <w:t>7</w:t>
            </w:r>
          </w:p>
        </w:tc>
        <w:tc>
          <w:tcPr>
            <w:tcW w:w="891" w:type="dxa"/>
            <w:hideMark/>
          </w:tcPr>
          <w:p w:rsidR="00FB49B8" w:rsidRPr="00FB49B8" w:rsidRDefault="00FB49B8" w:rsidP="00FB49B8">
            <w:pPr>
              <w:autoSpaceDE w:val="0"/>
              <w:autoSpaceDN w:val="0"/>
              <w:adjustRightInd w:val="0"/>
              <w:spacing w:after="0" w:line="240" w:lineRule="auto"/>
              <w:jc w:val="both"/>
            </w:pPr>
            <w:r w:rsidRPr="00FB49B8">
              <w:t>7</w:t>
            </w:r>
          </w:p>
        </w:tc>
        <w:tc>
          <w:tcPr>
            <w:tcW w:w="891" w:type="dxa"/>
            <w:hideMark/>
          </w:tcPr>
          <w:p w:rsidR="00FB49B8" w:rsidRPr="00FB49B8" w:rsidRDefault="00FB49B8" w:rsidP="00FB49B8">
            <w:pPr>
              <w:autoSpaceDE w:val="0"/>
              <w:autoSpaceDN w:val="0"/>
              <w:adjustRightInd w:val="0"/>
              <w:spacing w:after="0" w:line="240" w:lineRule="auto"/>
              <w:jc w:val="both"/>
            </w:pPr>
            <w:r w:rsidRPr="00FB49B8">
              <w:t>7</w:t>
            </w:r>
          </w:p>
        </w:tc>
        <w:tc>
          <w:tcPr>
            <w:tcW w:w="891" w:type="dxa"/>
            <w:hideMark/>
          </w:tcPr>
          <w:p w:rsidR="00FB49B8" w:rsidRPr="00FB49B8" w:rsidRDefault="00FB49B8" w:rsidP="00FB49B8">
            <w:pPr>
              <w:autoSpaceDE w:val="0"/>
              <w:autoSpaceDN w:val="0"/>
              <w:adjustRightInd w:val="0"/>
              <w:spacing w:after="0" w:line="240" w:lineRule="auto"/>
              <w:jc w:val="both"/>
            </w:pPr>
            <w:r w:rsidRPr="00FB49B8">
              <w:t>7</w:t>
            </w:r>
          </w:p>
        </w:tc>
        <w:tc>
          <w:tcPr>
            <w:tcW w:w="891" w:type="dxa"/>
            <w:hideMark/>
          </w:tcPr>
          <w:p w:rsidR="00FB49B8" w:rsidRPr="00FB49B8" w:rsidRDefault="00FB49B8" w:rsidP="00FB49B8">
            <w:pPr>
              <w:autoSpaceDE w:val="0"/>
              <w:autoSpaceDN w:val="0"/>
              <w:adjustRightInd w:val="0"/>
              <w:spacing w:after="0" w:line="240" w:lineRule="auto"/>
              <w:jc w:val="both"/>
            </w:pPr>
            <w:r w:rsidRPr="00FB49B8">
              <w:t>7</w:t>
            </w:r>
          </w:p>
        </w:tc>
        <w:tc>
          <w:tcPr>
            <w:tcW w:w="1700" w:type="dxa"/>
            <w:hideMark/>
          </w:tcPr>
          <w:p w:rsidR="00FB49B8" w:rsidRPr="00FB49B8" w:rsidRDefault="00FB49B8" w:rsidP="00FB49B8">
            <w:pPr>
              <w:autoSpaceDE w:val="0"/>
              <w:autoSpaceDN w:val="0"/>
              <w:adjustRightInd w:val="0"/>
              <w:spacing w:after="0" w:line="240" w:lineRule="auto"/>
              <w:jc w:val="both"/>
            </w:pPr>
            <w:r w:rsidRPr="00FB49B8">
              <w:t xml:space="preserve">ППСО от 29.12.2016 № 962-ПП </w:t>
            </w:r>
          </w:p>
        </w:tc>
      </w:tr>
      <w:tr w:rsidR="00FB49B8" w:rsidRPr="00FB49B8" w:rsidTr="00FB49B8">
        <w:trPr>
          <w:trHeight w:val="315"/>
        </w:trPr>
        <w:tc>
          <w:tcPr>
            <w:tcW w:w="660" w:type="dxa"/>
            <w:noWrap/>
            <w:hideMark/>
          </w:tcPr>
          <w:p w:rsidR="00FB49B8" w:rsidRPr="00FB49B8" w:rsidRDefault="00FB49B8" w:rsidP="00FB49B8">
            <w:pPr>
              <w:autoSpaceDE w:val="0"/>
              <w:autoSpaceDN w:val="0"/>
              <w:adjustRightInd w:val="0"/>
              <w:spacing w:after="0" w:line="240" w:lineRule="auto"/>
              <w:jc w:val="both"/>
            </w:pPr>
            <w:r w:rsidRPr="00FB49B8">
              <w:t>49</w:t>
            </w:r>
          </w:p>
        </w:tc>
        <w:tc>
          <w:tcPr>
            <w:tcW w:w="12700" w:type="dxa"/>
            <w:gridSpan w:val="14"/>
            <w:hideMark/>
          </w:tcPr>
          <w:p w:rsidR="00FB49B8" w:rsidRPr="00FB49B8" w:rsidRDefault="00FB49B8" w:rsidP="00FB49B8">
            <w:pPr>
              <w:autoSpaceDE w:val="0"/>
              <w:autoSpaceDN w:val="0"/>
              <w:adjustRightInd w:val="0"/>
              <w:spacing w:after="0" w:line="240" w:lineRule="auto"/>
              <w:jc w:val="both"/>
            </w:pPr>
            <w:r w:rsidRPr="00FB49B8">
              <w:t>Задача 7. Сохранение и популяризация культурно-исторического наследия, находящегося на территории городского округа Красноуфимск</w:t>
            </w:r>
          </w:p>
        </w:tc>
        <w:tc>
          <w:tcPr>
            <w:tcW w:w="1700" w:type="dxa"/>
            <w:hideMark/>
          </w:tcPr>
          <w:p w:rsidR="00FB49B8" w:rsidRPr="00FB49B8" w:rsidRDefault="00FB49B8" w:rsidP="00FB49B8">
            <w:pPr>
              <w:autoSpaceDE w:val="0"/>
              <w:autoSpaceDN w:val="0"/>
              <w:adjustRightInd w:val="0"/>
              <w:spacing w:after="0" w:line="240" w:lineRule="auto"/>
              <w:jc w:val="both"/>
            </w:pPr>
            <w:r w:rsidRPr="00FB49B8">
              <w:t> </w:t>
            </w:r>
          </w:p>
        </w:tc>
      </w:tr>
      <w:tr w:rsidR="00FB49B8" w:rsidRPr="00FB49B8" w:rsidTr="00FB49B8">
        <w:trPr>
          <w:trHeight w:val="2340"/>
        </w:trPr>
        <w:tc>
          <w:tcPr>
            <w:tcW w:w="660" w:type="dxa"/>
            <w:noWrap/>
            <w:hideMark/>
          </w:tcPr>
          <w:p w:rsidR="00FB49B8" w:rsidRPr="00FB49B8" w:rsidRDefault="00FB49B8" w:rsidP="00FB49B8">
            <w:pPr>
              <w:autoSpaceDE w:val="0"/>
              <w:autoSpaceDN w:val="0"/>
              <w:adjustRightInd w:val="0"/>
              <w:spacing w:after="0" w:line="240" w:lineRule="auto"/>
              <w:jc w:val="both"/>
            </w:pPr>
            <w:r w:rsidRPr="00FB49B8">
              <w:t>50</w:t>
            </w:r>
          </w:p>
        </w:tc>
        <w:tc>
          <w:tcPr>
            <w:tcW w:w="2839" w:type="dxa"/>
            <w:gridSpan w:val="2"/>
            <w:hideMark/>
          </w:tcPr>
          <w:p w:rsidR="00FB49B8" w:rsidRPr="00FB49B8" w:rsidRDefault="00FB49B8" w:rsidP="00FB49B8">
            <w:pPr>
              <w:autoSpaceDE w:val="0"/>
              <w:autoSpaceDN w:val="0"/>
              <w:adjustRightInd w:val="0"/>
              <w:spacing w:after="0" w:line="240" w:lineRule="auto"/>
              <w:jc w:val="both"/>
            </w:pPr>
            <w:r w:rsidRPr="00FB49B8">
              <w:t>Доля объектов культурного наследия, относящихся к муниципальной собственности, находящихся в удовлетворительном состоянии в общем количестве объектов культурного наследия</w:t>
            </w:r>
          </w:p>
        </w:tc>
        <w:tc>
          <w:tcPr>
            <w:tcW w:w="862" w:type="dxa"/>
            <w:hideMark/>
          </w:tcPr>
          <w:p w:rsidR="00FB49B8" w:rsidRPr="00FB49B8" w:rsidRDefault="00FB49B8" w:rsidP="00FB49B8">
            <w:pPr>
              <w:autoSpaceDE w:val="0"/>
              <w:autoSpaceDN w:val="0"/>
              <w:adjustRightInd w:val="0"/>
              <w:spacing w:after="0" w:line="240" w:lineRule="auto"/>
              <w:jc w:val="both"/>
            </w:pPr>
            <w:r w:rsidRPr="00FB49B8">
              <w:t>Процентов</w:t>
            </w:r>
          </w:p>
        </w:tc>
        <w:tc>
          <w:tcPr>
            <w:tcW w:w="709" w:type="dxa"/>
            <w:noWrap/>
            <w:hideMark/>
          </w:tcPr>
          <w:p w:rsidR="00FB49B8" w:rsidRPr="00FB49B8" w:rsidRDefault="00FB49B8" w:rsidP="00FB49B8">
            <w:pPr>
              <w:autoSpaceDE w:val="0"/>
              <w:autoSpaceDN w:val="0"/>
              <w:adjustRightInd w:val="0"/>
              <w:spacing w:after="0" w:line="240" w:lineRule="auto"/>
              <w:jc w:val="both"/>
            </w:pPr>
            <w:r w:rsidRPr="00FB49B8">
              <w:t>50</w:t>
            </w:r>
          </w:p>
        </w:tc>
        <w:tc>
          <w:tcPr>
            <w:tcW w:w="850" w:type="dxa"/>
            <w:noWrap/>
            <w:hideMark/>
          </w:tcPr>
          <w:p w:rsidR="00FB49B8" w:rsidRPr="00FB49B8" w:rsidRDefault="00FB49B8" w:rsidP="00FB49B8">
            <w:pPr>
              <w:autoSpaceDE w:val="0"/>
              <w:autoSpaceDN w:val="0"/>
              <w:adjustRightInd w:val="0"/>
              <w:spacing w:after="0" w:line="240" w:lineRule="auto"/>
              <w:jc w:val="both"/>
            </w:pPr>
            <w:r w:rsidRPr="00FB49B8">
              <w:t>55</w:t>
            </w:r>
          </w:p>
        </w:tc>
        <w:tc>
          <w:tcPr>
            <w:tcW w:w="675" w:type="dxa"/>
            <w:noWrap/>
            <w:hideMark/>
          </w:tcPr>
          <w:p w:rsidR="00FB49B8" w:rsidRPr="00FB49B8" w:rsidRDefault="00FB49B8" w:rsidP="00FB49B8">
            <w:pPr>
              <w:autoSpaceDE w:val="0"/>
              <w:autoSpaceDN w:val="0"/>
              <w:adjustRightInd w:val="0"/>
              <w:spacing w:after="0" w:line="240" w:lineRule="auto"/>
              <w:jc w:val="both"/>
            </w:pPr>
            <w:r w:rsidRPr="00FB49B8">
              <w:t>60</w:t>
            </w:r>
          </w:p>
        </w:tc>
        <w:tc>
          <w:tcPr>
            <w:tcW w:w="891" w:type="dxa"/>
            <w:noWrap/>
            <w:hideMark/>
          </w:tcPr>
          <w:p w:rsidR="00FB49B8" w:rsidRPr="00FB49B8" w:rsidRDefault="00FB49B8" w:rsidP="00FB49B8">
            <w:pPr>
              <w:autoSpaceDE w:val="0"/>
              <w:autoSpaceDN w:val="0"/>
              <w:adjustRightInd w:val="0"/>
              <w:spacing w:after="0" w:line="240" w:lineRule="auto"/>
              <w:jc w:val="both"/>
            </w:pPr>
            <w:r w:rsidRPr="00FB49B8">
              <w:t>65</w:t>
            </w:r>
          </w:p>
        </w:tc>
        <w:tc>
          <w:tcPr>
            <w:tcW w:w="736" w:type="dxa"/>
            <w:noWrap/>
            <w:hideMark/>
          </w:tcPr>
          <w:p w:rsidR="00FB49B8" w:rsidRPr="00FB49B8" w:rsidRDefault="00FB49B8" w:rsidP="00FB49B8">
            <w:pPr>
              <w:autoSpaceDE w:val="0"/>
              <w:autoSpaceDN w:val="0"/>
              <w:adjustRightInd w:val="0"/>
              <w:spacing w:after="0" w:line="240" w:lineRule="auto"/>
              <w:jc w:val="both"/>
            </w:pPr>
            <w:r w:rsidRPr="00FB49B8">
              <w:t>65</w:t>
            </w:r>
          </w:p>
        </w:tc>
        <w:tc>
          <w:tcPr>
            <w:tcW w:w="683" w:type="dxa"/>
            <w:hideMark/>
          </w:tcPr>
          <w:p w:rsidR="00FB49B8" w:rsidRPr="00FB49B8" w:rsidRDefault="00FB49B8" w:rsidP="00FB49B8">
            <w:pPr>
              <w:autoSpaceDE w:val="0"/>
              <w:autoSpaceDN w:val="0"/>
              <w:adjustRightInd w:val="0"/>
              <w:spacing w:after="0" w:line="240" w:lineRule="auto"/>
              <w:jc w:val="both"/>
            </w:pPr>
            <w:r w:rsidRPr="00FB49B8">
              <w:t>70</w:t>
            </w:r>
          </w:p>
        </w:tc>
        <w:tc>
          <w:tcPr>
            <w:tcW w:w="891" w:type="dxa"/>
            <w:hideMark/>
          </w:tcPr>
          <w:p w:rsidR="00FB49B8" w:rsidRPr="00FB49B8" w:rsidRDefault="00FB49B8" w:rsidP="00FB49B8">
            <w:pPr>
              <w:autoSpaceDE w:val="0"/>
              <w:autoSpaceDN w:val="0"/>
              <w:adjustRightInd w:val="0"/>
              <w:spacing w:after="0" w:line="240" w:lineRule="auto"/>
              <w:jc w:val="both"/>
            </w:pPr>
            <w:r w:rsidRPr="00FB49B8">
              <w:t>75</w:t>
            </w:r>
          </w:p>
        </w:tc>
        <w:tc>
          <w:tcPr>
            <w:tcW w:w="891" w:type="dxa"/>
            <w:hideMark/>
          </w:tcPr>
          <w:p w:rsidR="00FB49B8" w:rsidRPr="00FB49B8" w:rsidRDefault="00FB49B8" w:rsidP="00FB49B8">
            <w:pPr>
              <w:autoSpaceDE w:val="0"/>
              <w:autoSpaceDN w:val="0"/>
              <w:adjustRightInd w:val="0"/>
              <w:spacing w:after="0" w:line="240" w:lineRule="auto"/>
              <w:jc w:val="both"/>
            </w:pPr>
            <w:r w:rsidRPr="00FB49B8">
              <w:t>75</w:t>
            </w:r>
          </w:p>
        </w:tc>
        <w:tc>
          <w:tcPr>
            <w:tcW w:w="891" w:type="dxa"/>
            <w:hideMark/>
          </w:tcPr>
          <w:p w:rsidR="00FB49B8" w:rsidRPr="00FB49B8" w:rsidRDefault="00FB49B8" w:rsidP="00FB49B8">
            <w:pPr>
              <w:autoSpaceDE w:val="0"/>
              <w:autoSpaceDN w:val="0"/>
              <w:adjustRightInd w:val="0"/>
              <w:spacing w:after="0" w:line="240" w:lineRule="auto"/>
              <w:jc w:val="both"/>
            </w:pPr>
            <w:r w:rsidRPr="00FB49B8">
              <w:t>75</w:t>
            </w:r>
          </w:p>
        </w:tc>
        <w:tc>
          <w:tcPr>
            <w:tcW w:w="891" w:type="dxa"/>
            <w:hideMark/>
          </w:tcPr>
          <w:p w:rsidR="00FB49B8" w:rsidRPr="00FB49B8" w:rsidRDefault="00FB49B8" w:rsidP="00FB49B8">
            <w:pPr>
              <w:autoSpaceDE w:val="0"/>
              <w:autoSpaceDN w:val="0"/>
              <w:adjustRightInd w:val="0"/>
              <w:spacing w:after="0" w:line="240" w:lineRule="auto"/>
              <w:jc w:val="both"/>
            </w:pPr>
            <w:r w:rsidRPr="00FB49B8">
              <w:t>75</w:t>
            </w:r>
          </w:p>
        </w:tc>
        <w:tc>
          <w:tcPr>
            <w:tcW w:w="891" w:type="dxa"/>
            <w:hideMark/>
          </w:tcPr>
          <w:p w:rsidR="00FB49B8" w:rsidRPr="00FB49B8" w:rsidRDefault="00FB49B8" w:rsidP="00FB49B8">
            <w:pPr>
              <w:autoSpaceDE w:val="0"/>
              <w:autoSpaceDN w:val="0"/>
              <w:adjustRightInd w:val="0"/>
              <w:spacing w:after="0" w:line="240" w:lineRule="auto"/>
              <w:jc w:val="both"/>
            </w:pPr>
            <w:r w:rsidRPr="00FB49B8">
              <w:t>75</w:t>
            </w:r>
          </w:p>
        </w:tc>
        <w:tc>
          <w:tcPr>
            <w:tcW w:w="1700" w:type="dxa"/>
            <w:hideMark/>
          </w:tcPr>
          <w:p w:rsidR="00FB49B8" w:rsidRPr="00FB49B8" w:rsidRDefault="00FB49B8" w:rsidP="00FB49B8">
            <w:pPr>
              <w:autoSpaceDE w:val="0"/>
              <w:autoSpaceDN w:val="0"/>
              <w:adjustRightInd w:val="0"/>
              <w:spacing w:after="0" w:line="240" w:lineRule="auto"/>
              <w:jc w:val="both"/>
            </w:pPr>
            <w:r w:rsidRPr="00FB49B8">
              <w:t>ПГГОК от 06.06.2014г. №677</w:t>
            </w:r>
          </w:p>
        </w:tc>
      </w:tr>
      <w:tr w:rsidR="00FB49B8" w:rsidRPr="00FB49B8" w:rsidTr="00FB49B8">
        <w:trPr>
          <w:trHeight w:val="300"/>
        </w:trPr>
        <w:tc>
          <w:tcPr>
            <w:tcW w:w="660" w:type="dxa"/>
            <w:vMerge w:val="restart"/>
            <w:hideMark/>
          </w:tcPr>
          <w:p w:rsidR="00FB49B8" w:rsidRPr="00FB49B8" w:rsidRDefault="00FB49B8" w:rsidP="00FB49B8">
            <w:pPr>
              <w:autoSpaceDE w:val="0"/>
              <w:autoSpaceDN w:val="0"/>
              <w:adjustRightInd w:val="0"/>
              <w:spacing w:after="0" w:line="240" w:lineRule="auto"/>
              <w:jc w:val="both"/>
            </w:pPr>
            <w:r w:rsidRPr="00FB49B8">
              <w:t> </w:t>
            </w:r>
          </w:p>
        </w:tc>
        <w:tc>
          <w:tcPr>
            <w:tcW w:w="6826" w:type="dxa"/>
            <w:gridSpan w:val="7"/>
            <w:noWrap/>
            <w:hideMark/>
          </w:tcPr>
          <w:p w:rsidR="00FB49B8" w:rsidRPr="00FB49B8" w:rsidRDefault="00FB49B8" w:rsidP="00FB49B8">
            <w:pPr>
              <w:autoSpaceDE w:val="0"/>
              <w:autoSpaceDN w:val="0"/>
              <w:adjustRightInd w:val="0"/>
              <w:spacing w:after="0" w:line="240" w:lineRule="auto"/>
              <w:jc w:val="both"/>
            </w:pPr>
            <w:r w:rsidRPr="00FB49B8">
              <w:t> </w:t>
            </w:r>
          </w:p>
        </w:tc>
        <w:tc>
          <w:tcPr>
            <w:tcW w:w="7574" w:type="dxa"/>
            <w:gridSpan w:val="8"/>
            <w:vMerge w:val="restart"/>
            <w:hideMark/>
          </w:tcPr>
          <w:p w:rsidR="00FB49B8" w:rsidRPr="00FB49B8" w:rsidRDefault="00FB49B8" w:rsidP="00FB49B8">
            <w:pPr>
              <w:autoSpaceDE w:val="0"/>
              <w:autoSpaceDN w:val="0"/>
              <w:adjustRightInd w:val="0"/>
              <w:spacing w:after="0" w:line="240" w:lineRule="auto"/>
              <w:jc w:val="both"/>
            </w:pPr>
            <w:r w:rsidRPr="00FB49B8">
              <w:t> </w:t>
            </w:r>
          </w:p>
        </w:tc>
      </w:tr>
      <w:tr w:rsidR="00FB49B8" w:rsidRPr="00FB49B8" w:rsidTr="00FB49B8">
        <w:trPr>
          <w:trHeight w:val="300"/>
        </w:trPr>
        <w:tc>
          <w:tcPr>
            <w:tcW w:w="660" w:type="dxa"/>
            <w:vMerge/>
            <w:hideMark/>
          </w:tcPr>
          <w:p w:rsidR="00FB49B8" w:rsidRPr="00FB49B8" w:rsidRDefault="00FB49B8" w:rsidP="00FB49B8">
            <w:pPr>
              <w:autoSpaceDE w:val="0"/>
              <w:autoSpaceDN w:val="0"/>
              <w:adjustRightInd w:val="0"/>
              <w:spacing w:after="0" w:line="240" w:lineRule="auto"/>
              <w:jc w:val="both"/>
            </w:pPr>
          </w:p>
        </w:tc>
        <w:tc>
          <w:tcPr>
            <w:tcW w:w="6826" w:type="dxa"/>
            <w:gridSpan w:val="7"/>
            <w:noWrap/>
            <w:hideMark/>
          </w:tcPr>
          <w:p w:rsidR="00FB49B8" w:rsidRPr="00FB49B8" w:rsidRDefault="00FB49B8" w:rsidP="00FB49B8">
            <w:pPr>
              <w:autoSpaceDE w:val="0"/>
              <w:autoSpaceDN w:val="0"/>
              <w:adjustRightInd w:val="0"/>
              <w:spacing w:after="0" w:line="240" w:lineRule="auto"/>
              <w:jc w:val="both"/>
            </w:pPr>
            <w:r w:rsidRPr="00FB49B8">
              <w:t>Список используемых сокращений</w:t>
            </w:r>
          </w:p>
        </w:tc>
        <w:tc>
          <w:tcPr>
            <w:tcW w:w="7574" w:type="dxa"/>
            <w:gridSpan w:val="8"/>
            <w:vMerge/>
            <w:hideMark/>
          </w:tcPr>
          <w:p w:rsidR="00FB49B8" w:rsidRPr="00FB49B8" w:rsidRDefault="00FB49B8" w:rsidP="00FB49B8">
            <w:pPr>
              <w:autoSpaceDE w:val="0"/>
              <w:autoSpaceDN w:val="0"/>
              <w:adjustRightInd w:val="0"/>
              <w:spacing w:after="0" w:line="240" w:lineRule="auto"/>
              <w:jc w:val="both"/>
            </w:pPr>
          </w:p>
        </w:tc>
      </w:tr>
      <w:tr w:rsidR="00FB49B8" w:rsidRPr="00FB49B8" w:rsidTr="00FB49B8">
        <w:trPr>
          <w:trHeight w:val="300"/>
        </w:trPr>
        <w:tc>
          <w:tcPr>
            <w:tcW w:w="660" w:type="dxa"/>
            <w:hideMark/>
          </w:tcPr>
          <w:p w:rsidR="00FB49B8" w:rsidRPr="00FB49B8" w:rsidRDefault="00FB49B8" w:rsidP="00FB49B8">
            <w:pPr>
              <w:autoSpaceDE w:val="0"/>
              <w:autoSpaceDN w:val="0"/>
              <w:adjustRightInd w:val="0"/>
              <w:spacing w:after="0" w:line="240" w:lineRule="auto"/>
              <w:jc w:val="both"/>
            </w:pPr>
          </w:p>
        </w:tc>
        <w:tc>
          <w:tcPr>
            <w:tcW w:w="1577" w:type="dxa"/>
            <w:noWrap/>
            <w:hideMark/>
          </w:tcPr>
          <w:p w:rsidR="00FB49B8" w:rsidRPr="00FB49B8" w:rsidRDefault="00FB49B8" w:rsidP="00FB49B8">
            <w:pPr>
              <w:autoSpaceDE w:val="0"/>
              <w:autoSpaceDN w:val="0"/>
              <w:adjustRightInd w:val="0"/>
              <w:spacing w:after="0" w:line="240" w:lineRule="auto"/>
              <w:jc w:val="both"/>
            </w:pPr>
            <w:r w:rsidRPr="00FB49B8">
              <w:t xml:space="preserve">    ППСО - </w:t>
            </w:r>
          </w:p>
        </w:tc>
        <w:tc>
          <w:tcPr>
            <w:tcW w:w="5249" w:type="dxa"/>
            <w:gridSpan w:val="6"/>
            <w:noWrap/>
            <w:hideMark/>
          </w:tcPr>
          <w:p w:rsidR="00FB49B8" w:rsidRPr="00FB49B8" w:rsidRDefault="00FB49B8" w:rsidP="00FB49B8">
            <w:pPr>
              <w:autoSpaceDE w:val="0"/>
              <w:autoSpaceDN w:val="0"/>
              <w:adjustRightInd w:val="0"/>
              <w:spacing w:after="0" w:line="240" w:lineRule="auto"/>
              <w:jc w:val="both"/>
            </w:pPr>
            <w:r w:rsidRPr="00FB49B8">
              <w:t>Постановление Правительства Свердловской области</w:t>
            </w:r>
          </w:p>
        </w:tc>
        <w:tc>
          <w:tcPr>
            <w:tcW w:w="7574" w:type="dxa"/>
            <w:gridSpan w:val="8"/>
            <w:hideMark/>
          </w:tcPr>
          <w:p w:rsidR="00FB49B8" w:rsidRPr="00FB49B8" w:rsidRDefault="00FB49B8" w:rsidP="00FB49B8">
            <w:pPr>
              <w:autoSpaceDE w:val="0"/>
              <w:autoSpaceDN w:val="0"/>
              <w:adjustRightInd w:val="0"/>
              <w:spacing w:after="0" w:line="240" w:lineRule="auto"/>
              <w:jc w:val="both"/>
            </w:pPr>
          </w:p>
        </w:tc>
      </w:tr>
      <w:tr w:rsidR="00FB49B8" w:rsidRPr="00FB49B8" w:rsidTr="00FB49B8">
        <w:trPr>
          <w:trHeight w:val="300"/>
        </w:trPr>
        <w:tc>
          <w:tcPr>
            <w:tcW w:w="660" w:type="dxa"/>
            <w:hideMark/>
          </w:tcPr>
          <w:p w:rsidR="00FB49B8" w:rsidRPr="00FB49B8" w:rsidRDefault="00FB49B8" w:rsidP="00FB49B8">
            <w:pPr>
              <w:autoSpaceDE w:val="0"/>
              <w:autoSpaceDN w:val="0"/>
              <w:adjustRightInd w:val="0"/>
              <w:spacing w:after="0" w:line="240" w:lineRule="auto"/>
              <w:jc w:val="both"/>
            </w:pPr>
          </w:p>
        </w:tc>
        <w:tc>
          <w:tcPr>
            <w:tcW w:w="1577" w:type="dxa"/>
            <w:noWrap/>
            <w:hideMark/>
          </w:tcPr>
          <w:p w:rsidR="00FB49B8" w:rsidRPr="00FB49B8" w:rsidRDefault="00FB49B8" w:rsidP="00FB49B8">
            <w:pPr>
              <w:autoSpaceDE w:val="0"/>
              <w:autoSpaceDN w:val="0"/>
              <w:adjustRightInd w:val="0"/>
              <w:spacing w:after="0" w:line="240" w:lineRule="auto"/>
              <w:jc w:val="both"/>
            </w:pPr>
            <w:r w:rsidRPr="00FB49B8">
              <w:t>ПГГОК -</w:t>
            </w:r>
          </w:p>
        </w:tc>
        <w:tc>
          <w:tcPr>
            <w:tcW w:w="5249" w:type="dxa"/>
            <w:gridSpan w:val="6"/>
            <w:noWrap/>
            <w:hideMark/>
          </w:tcPr>
          <w:p w:rsidR="00FB49B8" w:rsidRPr="00FB49B8" w:rsidRDefault="00FB49B8" w:rsidP="00FB49B8">
            <w:pPr>
              <w:autoSpaceDE w:val="0"/>
              <w:autoSpaceDN w:val="0"/>
              <w:adjustRightInd w:val="0"/>
              <w:spacing w:after="0" w:line="240" w:lineRule="auto"/>
              <w:jc w:val="both"/>
            </w:pPr>
            <w:r w:rsidRPr="00FB49B8">
              <w:t>Постановление Главы городского округа Красноуфимск</w:t>
            </w:r>
          </w:p>
        </w:tc>
        <w:tc>
          <w:tcPr>
            <w:tcW w:w="7574" w:type="dxa"/>
            <w:gridSpan w:val="8"/>
            <w:hideMark/>
          </w:tcPr>
          <w:p w:rsidR="00FB49B8" w:rsidRPr="00FB49B8" w:rsidRDefault="00FB49B8" w:rsidP="00FB49B8">
            <w:pPr>
              <w:autoSpaceDE w:val="0"/>
              <w:autoSpaceDN w:val="0"/>
              <w:adjustRightInd w:val="0"/>
              <w:spacing w:after="0" w:line="240" w:lineRule="auto"/>
              <w:jc w:val="both"/>
            </w:pPr>
          </w:p>
        </w:tc>
      </w:tr>
      <w:tr w:rsidR="00FB49B8" w:rsidRPr="00FB49B8" w:rsidTr="00FB49B8">
        <w:trPr>
          <w:trHeight w:val="300"/>
        </w:trPr>
        <w:tc>
          <w:tcPr>
            <w:tcW w:w="660" w:type="dxa"/>
            <w:hideMark/>
          </w:tcPr>
          <w:p w:rsidR="00FB49B8" w:rsidRPr="00FB49B8" w:rsidRDefault="00FB49B8" w:rsidP="00FB49B8">
            <w:pPr>
              <w:autoSpaceDE w:val="0"/>
              <w:autoSpaceDN w:val="0"/>
              <w:adjustRightInd w:val="0"/>
              <w:spacing w:after="0" w:line="240" w:lineRule="auto"/>
              <w:jc w:val="both"/>
            </w:pPr>
          </w:p>
        </w:tc>
        <w:tc>
          <w:tcPr>
            <w:tcW w:w="1577" w:type="dxa"/>
            <w:noWrap/>
            <w:hideMark/>
          </w:tcPr>
          <w:p w:rsidR="00FB49B8" w:rsidRPr="00FB49B8" w:rsidRDefault="00FB49B8" w:rsidP="00FB49B8">
            <w:pPr>
              <w:autoSpaceDE w:val="0"/>
              <w:autoSpaceDN w:val="0"/>
              <w:adjustRightInd w:val="0"/>
              <w:spacing w:after="0" w:line="240" w:lineRule="auto"/>
              <w:jc w:val="both"/>
            </w:pPr>
            <w:r w:rsidRPr="00FB49B8">
              <w:t>РПРФ -</w:t>
            </w:r>
          </w:p>
        </w:tc>
        <w:tc>
          <w:tcPr>
            <w:tcW w:w="5249" w:type="dxa"/>
            <w:gridSpan w:val="6"/>
            <w:noWrap/>
            <w:hideMark/>
          </w:tcPr>
          <w:p w:rsidR="00FB49B8" w:rsidRPr="00FB49B8" w:rsidRDefault="00FB49B8" w:rsidP="00FB49B8">
            <w:pPr>
              <w:autoSpaceDE w:val="0"/>
              <w:autoSpaceDN w:val="0"/>
              <w:adjustRightInd w:val="0"/>
              <w:spacing w:after="0" w:line="240" w:lineRule="auto"/>
              <w:jc w:val="both"/>
            </w:pPr>
            <w:r w:rsidRPr="00FB49B8">
              <w:t>Распоряжение Правительства Российской Федерации</w:t>
            </w:r>
          </w:p>
        </w:tc>
        <w:tc>
          <w:tcPr>
            <w:tcW w:w="7574" w:type="dxa"/>
            <w:gridSpan w:val="8"/>
            <w:hideMark/>
          </w:tcPr>
          <w:p w:rsidR="00FB49B8" w:rsidRPr="00FB49B8" w:rsidRDefault="00FB49B8" w:rsidP="00FB49B8">
            <w:pPr>
              <w:autoSpaceDE w:val="0"/>
              <w:autoSpaceDN w:val="0"/>
              <w:adjustRightInd w:val="0"/>
              <w:spacing w:after="0" w:line="240" w:lineRule="auto"/>
              <w:jc w:val="both"/>
            </w:pPr>
          </w:p>
        </w:tc>
      </w:tr>
    </w:tbl>
    <w:p w:rsidR="00FB49B8" w:rsidRDefault="00FB49B8" w:rsidP="00B02955">
      <w:pPr>
        <w:autoSpaceDE w:val="0"/>
        <w:autoSpaceDN w:val="0"/>
        <w:adjustRightInd w:val="0"/>
        <w:spacing w:after="0" w:line="240" w:lineRule="auto"/>
        <w:ind w:firstLine="540"/>
        <w:jc w:val="both"/>
      </w:pPr>
    </w:p>
    <w:p w:rsidR="00FB49B8" w:rsidRDefault="00FB49B8">
      <w:pPr>
        <w:spacing w:after="0" w:line="240" w:lineRule="auto"/>
      </w:pPr>
      <w:r>
        <w:br w:type="page"/>
      </w:r>
    </w:p>
    <w:tbl>
      <w:tblPr>
        <w:tblW w:w="15871" w:type="dxa"/>
        <w:tblInd w:w="113" w:type="dxa"/>
        <w:tblLayout w:type="fixed"/>
        <w:tblLook w:val="04A0" w:firstRow="1" w:lastRow="0" w:firstColumn="1" w:lastColumn="0" w:noHBand="0" w:noVBand="1"/>
      </w:tblPr>
      <w:tblGrid>
        <w:gridCol w:w="739"/>
        <w:gridCol w:w="2599"/>
        <w:gridCol w:w="993"/>
        <w:gridCol w:w="909"/>
        <w:gridCol w:w="991"/>
        <w:gridCol w:w="993"/>
        <w:gridCol w:w="992"/>
        <w:gridCol w:w="992"/>
        <w:gridCol w:w="850"/>
        <w:gridCol w:w="992"/>
        <w:gridCol w:w="994"/>
        <w:gridCol w:w="992"/>
        <w:gridCol w:w="852"/>
        <w:gridCol w:w="849"/>
        <w:gridCol w:w="1134"/>
      </w:tblGrid>
      <w:tr w:rsidR="00C83082" w:rsidRPr="00C83082" w:rsidTr="00C83082">
        <w:trPr>
          <w:trHeight w:val="1189"/>
        </w:trPr>
        <w:tc>
          <w:tcPr>
            <w:tcW w:w="73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p>
        </w:tc>
        <w:tc>
          <w:tcPr>
            <w:tcW w:w="2599" w:type="dxa"/>
            <w:tcBorders>
              <w:top w:val="nil"/>
              <w:left w:val="nil"/>
              <w:bottom w:val="nil"/>
              <w:right w:val="nil"/>
            </w:tcBorders>
            <w:shd w:val="clear" w:color="auto" w:fill="auto"/>
            <w:noWrap/>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3"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p>
        </w:tc>
        <w:tc>
          <w:tcPr>
            <w:tcW w:w="90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1"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3"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850"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4"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85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1983" w:type="dxa"/>
            <w:gridSpan w:val="2"/>
            <w:tcBorders>
              <w:top w:val="nil"/>
              <w:left w:val="nil"/>
              <w:bottom w:val="nil"/>
              <w:right w:val="nil"/>
            </w:tcBorders>
            <w:shd w:val="clear" w:color="auto" w:fill="auto"/>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 xml:space="preserve">Приложение № 2   </w:t>
            </w:r>
            <w:r w:rsidRPr="00C83082">
              <w:rPr>
                <w:rFonts w:ascii="Liberation Serif" w:hAnsi="Liberation Serif"/>
                <w:sz w:val="18"/>
                <w:szCs w:val="18"/>
                <w:lang w:eastAsia="ru-RU"/>
              </w:rPr>
              <w:br/>
              <w:t xml:space="preserve">к муниципальной программе </w:t>
            </w:r>
            <w:r w:rsidRPr="00C83082">
              <w:rPr>
                <w:rFonts w:ascii="Liberation Serif" w:hAnsi="Liberation Serif"/>
                <w:sz w:val="18"/>
                <w:szCs w:val="18"/>
                <w:lang w:eastAsia="ru-RU"/>
              </w:rPr>
              <w:br/>
              <w:t>"Развитие культуры городского округа Красноуфимск в 2014-2024 годах"</w:t>
            </w:r>
          </w:p>
        </w:tc>
      </w:tr>
      <w:tr w:rsidR="00C83082" w:rsidRPr="00C83082" w:rsidTr="00C83082">
        <w:trPr>
          <w:trHeight w:val="1200"/>
        </w:trPr>
        <w:tc>
          <w:tcPr>
            <w:tcW w:w="15871" w:type="dxa"/>
            <w:gridSpan w:val="15"/>
            <w:tcBorders>
              <w:top w:val="nil"/>
              <w:left w:val="nil"/>
              <w:bottom w:val="nil"/>
              <w:right w:val="nil"/>
            </w:tcBorders>
            <w:shd w:val="clear" w:color="auto" w:fill="auto"/>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ПЛАН МЕРОПРИЯТИЙ </w:t>
            </w:r>
            <w:r w:rsidRPr="00C83082">
              <w:rPr>
                <w:rFonts w:ascii="Liberation Serif" w:hAnsi="Liberation Serif"/>
                <w:sz w:val="18"/>
                <w:szCs w:val="18"/>
                <w:lang w:eastAsia="ru-RU"/>
              </w:rPr>
              <w:br/>
              <w:t>по выполнению муниципальной программы</w:t>
            </w:r>
            <w:r w:rsidRPr="00C83082">
              <w:rPr>
                <w:rFonts w:ascii="Liberation Serif" w:hAnsi="Liberation Serif"/>
                <w:sz w:val="18"/>
                <w:szCs w:val="18"/>
                <w:lang w:eastAsia="ru-RU"/>
              </w:rPr>
              <w:br/>
              <w:t>"Развитие культуры городского округа Красноуфимск в 2014-2024 годах"</w:t>
            </w:r>
            <w:r w:rsidRPr="00C83082">
              <w:rPr>
                <w:rFonts w:ascii="Liberation Serif" w:hAnsi="Liberation Serif"/>
                <w:sz w:val="18"/>
                <w:szCs w:val="18"/>
                <w:lang w:eastAsia="ru-RU"/>
              </w:rPr>
              <w:br/>
              <w:t>(в редакции от 31.12.2014г., 12.01.2015г., 31.12.2015, 30.12.2016, 28.12.2017, 29.12.2018, 24.12.2019, 30.12.2020, 30.12.2021)</w:t>
            </w:r>
          </w:p>
        </w:tc>
      </w:tr>
      <w:tr w:rsidR="00C83082" w:rsidRPr="00C83082" w:rsidTr="00C83082">
        <w:trPr>
          <w:trHeight w:val="300"/>
        </w:trPr>
        <w:tc>
          <w:tcPr>
            <w:tcW w:w="73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259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3"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p>
        </w:tc>
        <w:tc>
          <w:tcPr>
            <w:tcW w:w="90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1"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3"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850"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4"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85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84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1134"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r>
      <w:tr w:rsidR="00C83082" w:rsidRPr="00C83082" w:rsidTr="00C83082">
        <w:trPr>
          <w:trHeight w:val="300"/>
        </w:trPr>
        <w:tc>
          <w:tcPr>
            <w:tcW w:w="73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p>
        </w:tc>
        <w:tc>
          <w:tcPr>
            <w:tcW w:w="259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3"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p>
        </w:tc>
        <w:tc>
          <w:tcPr>
            <w:tcW w:w="90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1"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3"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850"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4"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99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852"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849"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c>
          <w:tcPr>
            <w:tcW w:w="1134" w:type="dxa"/>
            <w:tcBorders>
              <w:top w:val="nil"/>
              <w:left w:val="nil"/>
              <w:bottom w:val="nil"/>
              <w:right w:val="nil"/>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p>
        </w:tc>
      </w:tr>
      <w:tr w:rsidR="00C83082" w:rsidRPr="00C83082" w:rsidTr="00C83082">
        <w:trPr>
          <w:trHeight w:val="825"/>
        </w:trPr>
        <w:tc>
          <w:tcPr>
            <w:tcW w:w="73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строки</w:t>
            </w:r>
          </w:p>
        </w:tc>
        <w:tc>
          <w:tcPr>
            <w:tcW w:w="25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Наименование мероприятия/ </w:t>
            </w:r>
            <w:r w:rsidRPr="00C83082">
              <w:rPr>
                <w:rFonts w:ascii="Liberation Serif" w:hAnsi="Liberation Serif"/>
                <w:sz w:val="18"/>
                <w:szCs w:val="18"/>
                <w:lang w:eastAsia="ru-RU"/>
              </w:rPr>
              <w:br/>
              <w:t>Источники расходов на финансирование</w:t>
            </w:r>
          </w:p>
        </w:tc>
        <w:tc>
          <w:tcPr>
            <w:tcW w:w="11399" w:type="dxa"/>
            <w:gridSpan w:val="12"/>
            <w:tcBorders>
              <w:top w:val="single" w:sz="4" w:space="0" w:color="auto"/>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Объем расходов на выполнение мероприятия за счет всех источников </w:t>
            </w:r>
            <w:r w:rsidRPr="00C83082">
              <w:rPr>
                <w:rFonts w:ascii="Liberation Serif" w:hAnsi="Liberation Serif"/>
                <w:sz w:val="18"/>
                <w:szCs w:val="18"/>
                <w:lang w:eastAsia="ru-RU"/>
              </w:rPr>
              <w:br/>
              <w:t xml:space="preserve">ресурсного обеспечения, </w:t>
            </w:r>
            <w:proofErr w:type="spellStart"/>
            <w:r w:rsidRPr="00C83082">
              <w:rPr>
                <w:rFonts w:ascii="Liberation Serif" w:hAnsi="Liberation Serif"/>
                <w:sz w:val="18"/>
                <w:szCs w:val="18"/>
                <w:lang w:eastAsia="ru-RU"/>
              </w:rPr>
              <w:t>тыс.рублей</w:t>
            </w:r>
            <w:proofErr w:type="spell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Номер строки </w:t>
            </w:r>
            <w:r w:rsidRPr="00C83082">
              <w:rPr>
                <w:rFonts w:ascii="Liberation Serif" w:hAnsi="Liberation Serif"/>
                <w:sz w:val="18"/>
                <w:szCs w:val="18"/>
                <w:lang w:eastAsia="ru-RU"/>
              </w:rPr>
              <w:br/>
              <w:t>целевых показателей, на достижение которых направлены мероприятия</w:t>
            </w:r>
          </w:p>
        </w:tc>
      </w:tr>
      <w:tr w:rsidR="00C83082" w:rsidRPr="00C83082" w:rsidTr="00C83082">
        <w:trPr>
          <w:trHeight w:val="420"/>
        </w:trPr>
        <w:tc>
          <w:tcPr>
            <w:tcW w:w="739" w:type="dxa"/>
            <w:vMerge/>
            <w:tcBorders>
              <w:top w:val="single" w:sz="4" w:space="0" w:color="auto"/>
              <w:left w:val="single" w:sz="4" w:space="0" w:color="auto"/>
              <w:bottom w:val="single" w:sz="4" w:space="0" w:color="000000"/>
              <w:right w:val="single" w:sz="4" w:space="0" w:color="auto"/>
            </w:tcBorders>
            <w:vAlign w:val="center"/>
            <w:hideMark/>
          </w:tcPr>
          <w:p w:rsidR="00FB49B8" w:rsidRPr="00C83082" w:rsidRDefault="00FB49B8" w:rsidP="00FB49B8">
            <w:pPr>
              <w:spacing w:after="0" w:line="240" w:lineRule="auto"/>
              <w:rPr>
                <w:rFonts w:ascii="Liberation Serif" w:hAnsi="Liberation Serif"/>
                <w:sz w:val="18"/>
                <w:szCs w:val="18"/>
                <w:lang w:eastAsia="ru-RU"/>
              </w:rPr>
            </w:pPr>
          </w:p>
        </w:tc>
        <w:tc>
          <w:tcPr>
            <w:tcW w:w="2599" w:type="dxa"/>
            <w:vMerge/>
            <w:tcBorders>
              <w:top w:val="single" w:sz="4" w:space="0" w:color="auto"/>
              <w:left w:val="single" w:sz="4" w:space="0" w:color="auto"/>
              <w:bottom w:val="single" w:sz="4" w:space="0" w:color="auto"/>
              <w:right w:val="single" w:sz="4" w:space="0" w:color="auto"/>
            </w:tcBorders>
            <w:vAlign w:val="center"/>
            <w:hideMark/>
          </w:tcPr>
          <w:p w:rsidR="00FB49B8" w:rsidRPr="00C83082" w:rsidRDefault="00FB49B8" w:rsidP="00FB49B8">
            <w:pPr>
              <w:spacing w:after="0" w:line="240" w:lineRule="auto"/>
              <w:rPr>
                <w:rFonts w:ascii="Liberation Serif" w:hAnsi="Liberation Serif"/>
                <w:sz w:val="18"/>
                <w:szCs w:val="18"/>
                <w:lang w:eastAsia="ru-RU"/>
              </w:rPr>
            </w:pPr>
          </w:p>
        </w:tc>
        <w:tc>
          <w:tcPr>
            <w:tcW w:w="993" w:type="dxa"/>
            <w:tcBorders>
              <w:top w:val="nil"/>
              <w:left w:val="nil"/>
              <w:bottom w:val="single" w:sz="4" w:space="0" w:color="auto"/>
              <w:right w:val="single" w:sz="4" w:space="0" w:color="auto"/>
            </w:tcBorders>
            <w:shd w:val="clear" w:color="auto" w:fill="auto"/>
            <w:noWrap/>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всего</w:t>
            </w:r>
          </w:p>
        </w:tc>
        <w:tc>
          <w:tcPr>
            <w:tcW w:w="909" w:type="dxa"/>
            <w:tcBorders>
              <w:top w:val="nil"/>
              <w:left w:val="nil"/>
              <w:bottom w:val="single" w:sz="4" w:space="0" w:color="auto"/>
              <w:right w:val="single" w:sz="4" w:space="0" w:color="auto"/>
            </w:tcBorders>
            <w:shd w:val="clear" w:color="auto" w:fill="auto"/>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2 014,</w:t>
            </w:r>
          </w:p>
        </w:tc>
        <w:tc>
          <w:tcPr>
            <w:tcW w:w="991" w:type="dxa"/>
            <w:tcBorders>
              <w:top w:val="nil"/>
              <w:left w:val="nil"/>
              <w:bottom w:val="single" w:sz="4" w:space="0" w:color="auto"/>
              <w:right w:val="single" w:sz="4" w:space="0" w:color="auto"/>
            </w:tcBorders>
            <w:shd w:val="clear" w:color="auto" w:fill="auto"/>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2 015</w:t>
            </w:r>
          </w:p>
        </w:tc>
        <w:tc>
          <w:tcPr>
            <w:tcW w:w="993" w:type="dxa"/>
            <w:tcBorders>
              <w:top w:val="nil"/>
              <w:left w:val="nil"/>
              <w:bottom w:val="single" w:sz="4" w:space="0" w:color="auto"/>
              <w:right w:val="single" w:sz="4" w:space="0" w:color="auto"/>
            </w:tcBorders>
            <w:shd w:val="clear" w:color="auto" w:fill="auto"/>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2 016</w:t>
            </w:r>
          </w:p>
        </w:tc>
        <w:tc>
          <w:tcPr>
            <w:tcW w:w="992" w:type="dxa"/>
            <w:tcBorders>
              <w:top w:val="nil"/>
              <w:left w:val="nil"/>
              <w:bottom w:val="single" w:sz="4" w:space="0" w:color="auto"/>
              <w:right w:val="single" w:sz="4" w:space="0" w:color="auto"/>
            </w:tcBorders>
            <w:shd w:val="clear" w:color="auto" w:fill="auto"/>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2 017</w:t>
            </w:r>
          </w:p>
        </w:tc>
        <w:tc>
          <w:tcPr>
            <w:tcW w:w="992" w:type="dxa"/>
            <w:tcBorders>
              <w:top w:val="nil"/>
              <w:left w:val="nil"/>
              <w:bottom w:val="single" w:sz="4" w:space="0" w:color="auto"/>
              <w:right w:val="single" w:sz="4" w:space="0" w:color="auto"/>
            </w:tcBorders>
            <w:shd w:val="clear" w:color="auto" w:fill="auto"/>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2 018</w:t>
            </w:r>
          </w:p>
        </w:tc>
        <w:tc>
          <w:tcPr>
            <w:tcW w:w="850" w:type="dxa"/>
            <w:tcBorders>
              <w:top w:val="nil"/>
              <w:left w:val="nil"/>
              <w:bottom w:val="single" w:sz="4" w:space="0" w:color="auto"/>
              <w:right w:val="single" w:sz="4" w:space="0" w:color="auto"/>
            </w:tcBorders>
            <w:shd w:val="clear" w:color="auto" w:fill="auto"/>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2 019</w:t>
            </w:r>
          </w:p>
        </w:tc>
        <w:tc>
          <w:tcPr>
            <w:tcW w:w="992"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2020</w:t>
            </w:r>
          </w:p>
        </w:tc>
        <w:tc>
          <w:tcPr>
            <w:tcW w:w="994"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2021</w:t>
            </w:r>
          </w:p>
        </w:tc>
        <w:tc>
          <w:tcPr>
            <w:tcW w:w="992"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2022</w:t>
            </w:r>
          </w:p>
        </w:tc>
        <w:tc>
          <w:tcPr>
            <w:tcW w:w="852"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2023</w:t>
            </w:r>
          </w:p>
        </w:tc>
        <w:tc>
          <w:tcPr>
            <w:tcW w:w="849"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B49B8" w:rsidRPr="00C83082" w:rsidRDefault="00FB49B8" w:rsidP="00FB49B8">
            <w:pPr>
              <w:spacing w:after="0" w:line="240" w:lineRule="auto"/>
              <w:rPr>
                <w:rFonts w:ascii="Liberation Serif" w:hAnsi="Liberation Serif"/>
                <w:sz w:val="18"/>
                <w:szCs w:val="18"/>
                <w:lang w:eastAsia="ru-RU"/>
              </w:rPr>
            </w:pPr>
          </w:p>
        </w:tc>
      </w:tr>
      <w:tr w:rsidR="00C83082" w:rsidRPr="00C83082" w:rsidTr="00C83082">
        <w:trPr>
          <w:trHeight w:val="33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w:t>
            </w:r>
          </w:p>
        </w:tc>
        <w:tc>
          <w:tcPr>
            <w:tcW w:w="2599"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w:t>
            </w:r>
          </w:p>
        </w:tc>
        <w:tc>
          <w:tcPr>
            <w:tcW w:w="993" w:type="dxa"/>
            <w:tcBorders>
              <w:top w:val="nil"/>
              <w:left w:val="nil"/>
              <w:bottom w:val="single" w:sz="4" w:space="0" w:color="auto"/>
              <w:right w:val="single" w:sz="4" w:space="0" w:color="auto"/>
            </w:tcBorders>
            <w:shd w:val="clear" w:color="auto" w:fill="auto"/>
            <w:noWrap/>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w:t>
            </w:r>
          </w:p>
        </w:tc>
        <w:tc>
          <w:tcPr>
            <w:tcW w:w="909" w:type="dxa"/>
            <w:tcBorders>
              <w:top w:val="nil"/>
              <w:left w:val="nil"/>
              <w:bottom w:val="single" w:sz="4" w:space="0" w:color="auto"/>
              <w:right w:val="single" w:sz="4" w:space="0" w:color="auto"/>
            </w:tcBorders>
            <w:shd w:val="clear" w:color="auto" w:fill="auto"/>
          </w:tcPr>
          <w:p w:rsidR="00FB49B8" w:rsidRPr="00C83082" w:rsidRDefault="00C83082" w:rsidP="00FB49B8">
            <w:pPr>
              <w:spacing w:after="0" w:line="240" w:lineRule="auto"/>
              <w:jc w:val="center"/>
              <w:rPr>
                <w:rFonts w:ascii="Liberation Serif" w:hAnsi="Liberation Serif"/>
                <w:sz w:val="18"/>
                <w:szCs w:val="18"/>
                <w:lang w:eastAsia="ru-RU"/>
              </w:rPr>
            </w:pPr>
            <w:r>
              <w:rPr>
                <w:rFonts w:ascii="Liberation Serif" w:hAnsi="Liberation Serif"/>
                <w:sz w:val="18"/>
                <w:szCs w:val="18"/>
                <w:lang w:eastAsia="ru-RU"/>
              </w:rPr>
              <w:t>4</w:t>
            </w:r>
          </w:p>
        </w:tc>
        <w:tc>
          <w:tcPr>
            <w:tcW w:w="991" w:type="dxa"/>
            <w:tcBorders>
              <w:top w:val="nil"/>
              <w:left w:val="nil"/>
              <w:bottom w:val="single" w:sz="4" w:space="0" w:color="auto"/>
              <w:right w:val="single" w:sz="4" w:space="0" w:color="auto"/>
            </w:tcBorders>
            <w:shd w:val="clear" w:color="auto" w:fill="auto"/>
          </w:tcPr>
          <w:p w:rsidR="00FB49B8" w:rsidRPr="00C83082" w:rsidRDefault="00C83082" w:rsidP="00FB49B8">
            <w:pPr>
              <w:spacing w:after="0" w:line="240" w:lineRule="auto"/>
              <w:jc w:val="center"/>
              <w:rPr>
                <w:rFonts w:ascii="Liberation Serif" w:hAnsi="Liberation Serif"/>
                <w:sz w:val="18"/>
                <w:szCs w:val="18"/>
                <w:lang w:eastAsia="ru-RU"/>
              </w:rPr>
            </w:pPr>
            <w:r>
              <w:rPr>
                <w:rFonts w:ascii="Liberation Serif" w:hAnsi="Liberation Serif"/>
                <w:sz w:val="18"/>
                <w:szCs w:val="18"/>
                <w:lang w:eastAsia="ru-RU"/>
              </w:rPr>
              <w:t>5</w:t>
            </w:r>
          </w:p>
        </w:tc>
        <w:tc>
          <w:tcPr>
            <w:tcW w:w="993" w:type="dxa"/>
            <w:tcBorders>
              <w:top w:val="nil"/>
              <w:left w:val="nil"/>
              <w:bottom w:val="single" w:sz="4" w:space="0" w:color="auto"/>
              <w:right w:val="single" w:sz="4" w:space="0" w:color="auto"/>
            </w:tcBorders>
            <w:shd w:val="clear" w:color="auto" w:fill="auto"/>
          </w:tcPr>
          <w:p w:rsidR="00FB49B8" w:rsidRPr="00C83082" w:rsidRDefault="00C83082" w:rsidP="00FB49B8">
            <w:pPr>
              <w:spacing w:after="0" w:line="240" w:lineRule="auto"/>
              <w:jc w:val="center"/>
              <w:rPr>
                <w:rFonts w:ascii="Liberation Serif" w:hAnsi="Liberation Serif"/>
                <w:sz w:val="18"/>
                <w:szCs w:val="18"/>
                <w:lang w:eastAsia="ru-RU"/>
              </w:rPr>
            </w:pPr>
            <w:r>
              <w:rPr>
                <w:rFonts w:ascii="Liberation Serif" w:hAnsi="Liberation Serif"/>
                <w:sz w:val="18"/>
                <w:szCs w:val="18"/>
                <w:lang w:eastAsia="ru-RU"/>
              </w:rPr>
              <w:t>6</w:t>
            </w:r>
          </w:p>
        </w:tc>
        <w:tc>
          <w:tcPr>
            <w:tcW w:w="992" w:type="dxa"/>
            <w:tcBorders>
              <w:top w:val="nil"/>
              <w:left w:val="nil"/>
              <w:bottom w:val="single" w:sz="4" w:space="0" w:color="auto"/>
              <w:right w:val="single" w:sz="4" w:space="0" w:color="auto"/>
            </w:tcBorders>
            <w:shd w:val="clear" w:color="auto" w:fill="auto"/>
          </w:tcPr>
          <w:p w:rsidR="00FB49B8" w:rsidRPr="00C83082" w:rsidRDefault="00C83082" w:rsidP="00FB49B8">
            <w:pPr>
              <w:spacing w:after="0" w:line="240" w:lineRule="auto"/>
              <w:jc w:val="center"/>
              <w:rPr>
                <w:rFonts w:ascii="Liberation Serif" w:hAnsi="Liberation Serif"/>
                <w:sz w:val="18"/>
                <w:szCs w:val="18"/>
                <w:lang w:eastAsia="ru-RU"/>
              </w:rPr>
            </w:pPr>
            <w:r>
              <w:rPr>
                <w:rFonts w:ascii="Liberation Serif" w:hAnsi="Liberation Serif"/>
                <w:sz w:val="18"/>
                <w:szCs w:val="18"/>
                <w:lang w:eastAsia="ru-RU"/>
              </w:rPr>
              <w:t>7</w:t>
            </w:r>
          </w:p>
        </w:tc>
        <w:tc>
          <w:tcPr>
            <w:tcW w:w="992" w:type="dxa"/>
            <w:tcBorders>
              <w:top w:val="nil"/>
              <w:left w:val="nil"/>
              <w:bottom w:val="single" w:sz="4" w:space="0" w:color="auto"/>
              <w:right w:val="single" w:sz="4" w:space="0" w:color="auto"/>
            </w:tcBorders>
            <w:shd w:val="clear" w:color="auto" w:fill="auto"/>
          </w:tcPr>
          <w:p w:rsidR="00FB49B8" w:rsidRPr="00C83082" w:rsidRDefault="00C83082" w:rsidP="00FB49B8">
            <w:pPr>
              <w:spacing w:after="0" w:line="240" w:lineRule="auto"/>
              <w:jc w:val="center"/>
              <w:rPr>
                <w:rFonts w:ascii="Liberation Serif" w:hAnsi="Liberation Serif"/>
                <w:sz w:val="18"/>
                <w:szCs w:val="18"/>
                <w:lang w:eastAsia="ru-RU"/>
              </w:rPr>
            </w:pPr>
            <w:r>
              <w:rPr>
                <w:rFonts w:ascii="Liberation Serif" w:hAnsi="Liberation Serif"/>
                <w:sz w:val="18"/>
                <w:szCs w:val="18"/>
                <w:lang w:eastAsia="ru-RU"/>
              </w:rPr>
              <w:t>8</w:t>
            </w:r>
          </w:p>
        </w:tc>
        <w:tc>
          <w:tcPr>
            <w:tcW w:w="850" w:type="dxa"/>
            <w:tcBorders>
              <w:top w:val="nil"/>
              <w:left w:val="nil"/>
              <w:bottom w:val="single" w:sz="4" w:space="0" w:color="auto"/>
              <w:right w:val="single" w:sz="4" w:space="0" w:color="auto"/>
            </w:tcBorders>
            <w:shd w:val="clear" w:color="auto" w:fill="auto"/>
          </w:tcPr>
          <w:p w:rsidR="00FB49B8" w:rsidRPr="00C83082" w:rsidRDefault="00C83082" w:rsidP="00FB49B8">
            <w:pPr>
              <w:spacing w:after="0" w:line="240" w:lineRule="auto"/>
              <w:jc w:val="center"/>
              <w:rPr>
                <w:rFonts w:ascii="Liberation Serif" w:hAnsi="Liberation Serif"/>
                <w:sz w:val="18"/>
                <w:szCs w:val="18"/>
                <w:lang w:eastAsia="ru-RU"/>
              </w:rPr>
            </w:pPr>
            <w:r>
              <w:rPr>
                <w:rFonts w:ascii="Liberation Serif" w:hAnsi="Liberation Serif"/>
                <w:sz w:val="18"/>
                <w:szCs w:val="18"/>
                <w:lang w:eastAsia="ru-RU"/>
              </w:rPr>
              <w:t>9</w:t>
            </w:r>
          </w:p>
        </w:tc>
        <w:tc>
          <w:tcPr>
            <w:tcW w:w="992"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w:t>
            </w:r>
          </w:p>
        </w:tc>
        <w:tc>
          <w:tcPr>
            <w:tcW w:w="994"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w:t>
            </w:r>
          </w:p>
        </w:tc>
        <w:tc>
          <w:tcPr>
            <w:tcW w:w="992"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w:t>
            </w:r>
          </w:p>
        </w:tc>
        <w:tc>
          <w:tcPr>
            <w:tcW w:w="852"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w:t>
            </w:r>
          </w:p>
        </w:tc>
        <w:tc>
          <w:tcPr>
            <w:tcW w:w="849" w:type="dxa"/>
            <w:tcBorders>
              <w:top w:val="nil"/>
              <w:left w:val="nil"/>
              <w:bottom w:val="single" w:sz="4" w:space="0" w:color="auto"/>
              <w:right w:val="single" w:sz="4" w:space="0" w:color="auto"/>
            </w:tcBorders>
            <w:shd w:val="clear" w:color="auto" w:fill="auto"/>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w:t>
            </w:r>
          </w:p>
        </w:tc>
        <w:tc>
          <w:tcPr>
            <w:tcW w:w="1134" w:type="dxa"/>
            <w:tcBorders>
              <w:top w:val="nil"/>
              <w:left w:val="nil"/>
              <w:bottom w:val="single" w:sz="4" w:space="0" w:color="auto"/>
              <w:right w:val="single" w:sz="4" w:space="0" w:color="auto"/>
            </w:tcBorders>
            <w:shd w:val="clear" w:color="auto" w:fill="auto"/>
            <w:hideMark/>
          </w:tcPr>
          <w:p w:rsidR="00FB49B8" w:rsidRPr="00C83082" w:rsidRDefault="00C83082" w:rsidP="00C83082">
            <w:pPr>
              <w:spacing w:after="0" w:line="240" w:lineRule="auto"/>
              <w:jc w:val="center"/>
              <w:rPr>
                <w:rFonts w:ascii="Liberation Serif" w:hAnsi="Liberation Serif"/>
                <w:sz w:val="18"/>
                <w:szCs w:val="18"/>
                <w:lang w:eastAsia="ru-RU"/>
              </w:rPr>
            </w:pPr>
            <w:r>
              <w:rPr>
                <w:rFonts w:ascii="Liberation Serif" w:hAnsi="Liberation Serif"/>
                <w:sz w:val="18"/>
                <w:szCs w:val="18"/>
                <w:lang w:eastAsia="ru-RU"/>
              </w:rPr>
              <w:t>15</w:t>
            </w:r>
          </w:p>
        </w:tc>
      </w:tr>
      <w:tr w:rsidR="00C83082" w:rsidRPr="00C83082" w:rsidTr="00C83082">
        <w:trPr>
          <w:trHeight w:val="6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ВСЕГО ПО МУНИЦИПАЛЬНОЙ ПРОГРАММЕ, В ТОМ ЧИСЛЕ</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1 325 130,2</w:t>
            </w:r>
          </w:p>
        </w:tc>
        <w:tc>
          <w:tcPr>
            <w:tcW w:w="90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79 223,4</w:t>
            </w:r>
          </w:p>
        </w:tc>
        <w:tc>
          <w:tcPr>
            <w:tcW w:w="991"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85 474,0</w:t>
            </w:r>
          </w:p>
        </w:tc>
        <w:tc>
          <w:tcPr>
            <w:tcW w:w="993"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93 509,3</w:t>
            </w:r>
          </w:p>
        </w:tc>
        <w:tc>
          <w:tcPr>
            <w:tcW w:w="992"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110 351,4</w:t>
            </w:r>
          </w:p>
        </w:tc>
        <w:tc>
          <w:tcPr>
            <w:tcW w:w="992"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117 982,9</w:t>
            </w:r>
          </w:p>
        </w:tc>
        <w:tc>
          <w:tcPr>
            <w:tcW w:w="850"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127 064,1</w:t>
            </w:r>
          </w:p>
        </w:tc>
        <w:tc>
          <w:tcPr>
            <w:tcW w:w="992"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135 992,3   </w:t>
            </w:r>
          </w:p>
        </w:tc>
        <w:tc>
          <w:tcPr>
            <w:tcW w:w="994"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144 017,0   </w:t>
            </w:r>
          </w:p>
        </w:tc>
        <w:tc>
          <w:tcPr>
            <w:tcW w:w="992"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145 336,3   </w:t>
            </w:r>
          </w:p>
        </w:tc>
        <w:tc>
          <w:tcPr>
            <w:tcW w:w="852"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142 446,5   </w:t>
            </w:r>
          </w:p>
        </w:tc>
        <w:tc>
          <w:tcPr>
            <w:tcW w:w="84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143 733,0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81,4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37 390,0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1 802,4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506,1</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466,4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5 250,1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9 976,1</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5 058,2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4 986,9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6 833,4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2 510,4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1 287 658,8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77 354,2</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84 953,3</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93 042,9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105 101,3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108 006,8</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122 005,9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131 005,4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137 183,6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142 825,9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142 446,5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143 733,0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8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Управлению культуры городского округа Красноуфимск</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1 319 891,9</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79 223,4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85 474,0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93 509,3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110 351,4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117 982,9</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127 064,1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134 370,2</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141 888,3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143 848,8</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142 446,5</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143 733,0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6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Управлению образованием городского округа Красноуфимск</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4 732,7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1 622,1</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1 788,1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1 322,5</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5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Управлению муниципальным имуществом городского округа Красноуфимск</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505,6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340,6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165,0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45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w:t>
            </w:r>
          </w:p>
        </w:tc>
        <w:tc>
          <w:tcPr>
            <w:tcW w:w="15132" w:type="dxa"/>
            <w:gridSpan w:val="14"/>
            <w:tcBorders>
              <w:top w:val="single" w:sz="4" w:space="0" w:color="auto"/>
              <w:left w:val="nil"/>
              <w:bottom w:val="single" w:sz="4" w:space="0" w:color="auto"/>
              <w:right w:val="single" w:sz="4" w:space="0" w:color="000000"/>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ПОДПРОГРАММА 1 "РАЗВИТИЕ КУЛЬТУРЫ И ИСКУССТВА"</w:t>
            </w:r>
          </w:p>
        </w:tc>
      </w:tr>
      <w:tr w:rsidR="00C83082" w:rsidRPr="00C83082" w:rsidTr="00C83082">
        <w:trPr>
          <w:trHeight w:val="58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ПОДПРОГРАММЕ,</w:t>
            </w:r>
            <w:r w:rsidRPr="00C83082">
              <w:rPr>
                <w:rFonts w:ascii="Liberation Serif" w:hAnsi="Liberation Serif"/>
                <w:b/>
                <w:bCs/>
                <w:sz w:val="18"/>
                <w:szCs w:val="18"/>
                <w:lang w:eastAsia="ru-RU"/>
              </w:rPr>
              <w:br/>
              <w:t xml:space="preserve"> В ТОМ ЧИСЛЕ</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917 819,3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61 678,4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66 652,8</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70 784,1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78 602,1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78 771,3</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85 248,8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89 031,8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96 695,2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97 226,4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95 870,7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97 257,7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20 328,6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1 261,4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4 433,3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6 047,9</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2 600,7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1 305,5</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4 452,2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227,6</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897 476,1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60 417,0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66 638,2</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70 784,1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74 168,8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72 723,4</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82 648,1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87 726,3</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92 243,0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96 998,8</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95 870,7</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97 257,7</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Всего по Управлению культуры городского округа Красноуфимск, в </w:t>
            </w:r>
            <w:proofErr w:type="spellStart"/>
            <w:r w:rsidRPr="00C83082">
              <w:rPr>
                <w:rFonts w:ascii="Liberation Serif" w:hAnsi="Liberation Serif"/>
                <w:b/>
                <w:bCs/>
                <w:sz w:val="18"/>
                <w:szCs w:val="18"/>
                <w:lang w:eastAsia="ru-RU"/>
              </w:rPr>
              <w:t>т.ч</w:t>
            </w:r>
            <w:proofErr w:type="spellEnd"/>
            <w:r w:rsidRPr="00C83082">
              <w:rPr>
                <w:rFonts w:ascii="Liberation Serif" w:hAnsi="Liberation Serif"/>
                <w:b/>
                <w:bCs/>
                <w:sz w:val="18"/>
                <w:szCs w:val="18"/>
                <w:lang w:eastAsia="ru-RU"/>
              </w:rPr>
              <w:t>.</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912 581,0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61 678,4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66 652,8</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70 784,1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78 602,1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78 771,3</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85 248,8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87 409,7</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94 566,5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95 738,9</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95 870,7</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97 257,7</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20 328,6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1 261,4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4 433,3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6 047,9</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2 600,7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1 305,5</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4 452,2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227,6</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892 237,8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60 417,0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66 638,2</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70 784,1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74 168,8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72 723,4</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82 648,1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86104,2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90 114,3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95511,3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95870,7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97257,7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Управлению образованием городского округа Красноуфимск</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4 732,7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1 622,1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1 788,1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1 322,5</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4 732,7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 xml:space="preserve">          1 622,1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1 788,1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1 322,5</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Управлению муниципальным имуществом городского округа Красноуфимск</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505,6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340,6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165,0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505,6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 xml:space="preserve">340,6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 xml:space="preserve">             165,0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w:t>
            </w:r>
          </w:p>
        </w:tc>
        <w:tc>
          <w:tcPr>
            <w:tcW w:w="15132" w:type="dxa"/>
            <w:gridSpan w:val="14"/>
            <w:tcBorders>
              <w:top w:val="single" w:sz="4" w:space="0" w:color="auto"/>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left="-49" w:right="-167"/>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58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Всего по Управлению культуры городского округа Красноуфимск, в </w:t>
            </w:r>
            <w:proofErr w:type="spellStart"/>
            <w:r w:rsidRPr="00C83082">
              <w:rPr>
                <w:rFonts w:ascii="Liberation Serif" w:hAnsi="Liberation Serif"/>
                <w:b/>
                <w:bCs/>
                <w:sz w:val="18"/>
                <w:szCs w:val="18"/>
                <w:lang w:eastAsia="ru-RU"/>
              </w:rPr>
              <w:t>т.ч</w:t>
            </w:r>
            <w:proofErr w:type="spellEnd"/>
            <w:r w:rsidRPr="00C83082">
              <w:rPr>
                <w:rFonts w:ascii="Liberation Serif" w:hAnsi="Liberation Serif"/>
                <w:b/>
                <w:bCs/>
                <w:sz w:val="18"/>
                <w:szCs w:val="18"/>
                <w:lang w:eastAsia="ru-RU"/>
              </w:rPr>
              <w:t>.</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912 168,0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61678,4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66652,8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70784,1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78602,1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78771,3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85248,8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87109,7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w:t>
            </w:r>
            <w:r w:rsidR="00C83082">
              <w:rPr>
                <w:rFonts w:ascii="Liberation Serif" w:hAnsi="Liberation Serif"/>
                <w:b/>
                <w:bCs/>
                <w:sz w:val="18"/>
                <w:szCs w:val="18"/>
                <w:lang w:eastAsia="ru-RU"/>
              </w:rPr>
              <w:t>94</w:t>
            </w:r>
            <w:r w:rsidRPr="00C83082">
              <w:rPr>
                <w:rFonts w:ascii="Liberation Serif" w:hAnsi="Liberation Serif"/>
                <w:b/>
                <w:bCs/>
                <w:sz w:val="18"/>
                <w:szCs w:val="18"/>
                <w:lang w:eastAsia="ru-RU"/>
              </w:rPr>
              <w:t xml:space="preserve">566,5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95625,9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95870,7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97257,7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7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1. Организация деятельности муниципальных музеев, приобретение и хранение музейных предметов и музейных коллекций,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114 121,3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8 394,9</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9 069,7</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9 361,5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9 476,6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9 959,7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10 334,9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10 706,4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11 079,2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11 690,5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11 935,8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12 112,1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4, 12, 13, 14, 15, 20, 21, 22, 23, 24, 25, 26</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2 251,5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1 100,0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815,5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205,8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130,2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111 869,8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8 394,9</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9 069,7</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9 361,5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8 376,6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9 144,2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10 129,1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10 706,4</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10 949,0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11 690,5</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11 935,8</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12 112,1</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7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Организация деятельности муниципальных музеев, приобретение и хранение музейных предметов и музейных коллекций,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111 869,8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8 394,9</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9 069,7</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9 361,5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8 376,6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9 144,2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10 129,1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10706,4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10949,0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11690,5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11935,8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12112,1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4, 12, 13, 14, 15, 20, 21, 22, 23, 24, 25, 26</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111 869,8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8 394,9</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9 069,7</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9 361,5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8 376,6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9 144,2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10 129,1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10706,4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10949,0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11690,5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11935,8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12112,1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3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Реализация мер по обеспечению целевых показателей, установленных Указами Президента РФ по повышению оплаты труда работников бюджетной сферы, в муниципальных учреждений культуры,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1 915,5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1 100,0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815,5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1 915,5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1 100,0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815,5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29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336,0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205,8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130,2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336,0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205,8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130,2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8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Мероприятие 2. Организация библиотечного обслуживания населения, формирование и хранение библиотечных </w:t>
            </w:r>
            <w:proofErr w:type="gramStart"/>
            <w:r w:rsidRPr="00C83082">
              <w:rPr>
                <w:rFonts w:ascii="Liberation Serif" w:hAnsi="Liberation Serif"/>
                <w:b/>
                <w:bCs/>
                <w:sz w:val="18"/>
                <w:szCs w:val="18"/>
                <w:lang w:eastAsia="ru-RU"/>
              </w:rPr>
              <w:t>фондов  муниципальных</w:t>
            </w:r>
            <w:proofErr w:type="gramEnd"/>
            <w:r w:rsidRPr="00C83082">
              <w:rPr>
                <w:rFonts w:ascii="Liberation Serif" w:hAnsi="Liberation Serif"/>
                <w:b/>
                <w:bCs/>
                <w:sz w:val="18"/>
                <w:szCs w:val="18"/>
                <w:lang w:eastAsia="ru-RU"/>
              </w:rPr>
              <w:t xml:space="preserve"> библиотек,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253 396,9</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17 554,0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18 517,1</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20 197,5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20 922,0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21 753,6</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23 228,2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24294,8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25179,6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26889,1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27201,5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27659,5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5, 10, 27, 28, 29</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2 313,1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455,7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924,9</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390,6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251 083,8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17 554,0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18 517,1</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20 197,5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20 466,3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20 828,7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22 686,3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24294,8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24789,0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26889,1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27201,5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27659,5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8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 Организация библиотечного обслуживания населения, формирование и хранение библиотечных </w:t>
            </w:r>
            <w:proofErr w:type="gramStart"/>
            <w:r w:rsidRPr="00C83082">
              <w:rPr>
                <w:rFonts w:ascii="Liberation Serif" w:hAnsi="Liberation Serif"/>
                <w:b/>
                <w:bCs/>
                <w:sz w:val="18"/>
                <w:szCs w:val="18"/>
                <w:lang w:eastAsia="ru-RU"/>
              </w:rPr>
              <w:t>фондов  муниципальных</w:t>
            </w:r>
            <w:proofErr w:type="gramEnd"/>
            <w:r w:rsidRPr="00C83082">
              <w:rPr>
                <w:rFonts w:ascii="Liberation Serif" w:hAnsi="Liberation Serif"/>
                <w:b/>
                <w:bCs/>
                <w:sz w:val="18"/>
                <w:szCs w:val="18"/>
                <w:lang w:eastAsia="ru-RU"/>
              </w:rPr>
              <w:t xml:space="preserve"> библиотек,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251 083,8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17 554,0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18 517,1</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20 197,5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20 466,3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20 828,7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22 686,3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24294,8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24789,0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26889,1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27201,5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27659,5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5, 10, 27, 28, 29</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251 083,8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17 554,0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18 517,1</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20 197,5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20 466,3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20 828,7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22 686,3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24294,8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24789,0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26889,1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27201,5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27659,5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3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Реализация мер по обеспечению целевых показателей, установленных Указами Президента РФ по повышению оплаты труда работников бюджетной сферы, в муниципальных учреждений культуры,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1 380,6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455,7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924,9</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1 380,6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455,7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924,9</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29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932,5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390,6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932,5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390,6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79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3. Организация деятельности учреждений культуры и искусства культурно-досуговой сферы,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489 116,7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33 190,2</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37 897,2</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37 602,1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39 619,2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42 135,0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43 607,1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46240,6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50335,1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52703,8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52433,0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53353,4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6, 7, 8, 9, 11, 16</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8 910,3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2 360,1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3 707,5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1 528,5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1 314,2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480 206,4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33 190,2</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37 897,2</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37 602,1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37 259,1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38 427,5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42 078,6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46240,6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49020,9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52703,8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52433,0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53353,4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Организация деятельности учреждений культуры и искусства культурно-досуговой сферы,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480 206,4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33 190,2</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37 897,2</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37 602,1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37 259,1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38 427,5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42 078,6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46</w:t>
            </w:r>
            <w:bookmarkStart w:id="1" w:name="_GoBack"/>
            <w:bookmarkEnd w:id="1"/>
            <w:r w:rsidRPr="00C83082">
              <w:rPr>
                <w:rFonts w:ascii="Liberation Serif" w:hAnsi="Liberation Serif"/>
                <w:sz w:val="18"/>
                <w:szCs w:val="18"/>
                <w:lang w:eastAsia="ru-RU"/>
              </w:rPr>
              <w:t xml:space="preserve">240,6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49020,9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52703,8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52433,0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53353,4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6, 7, 8, 9, 11, 16</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480 206,4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33 190,2</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37 897,2</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37 602,1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37 259,1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38 427,5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42 078,6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46 240,6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49 020,9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52 703,8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52 433,0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AD1F8A">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53 353,4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3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Реализация мер по обеспечению целевых показателей, установленных Указами Президента РФ по повышению оплаты труда работников бюджетной сферы, в муниципальных учреждений культуры,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6 067,6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2 360,1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3 707,5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6 067,6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2 360,1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3 707,5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29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2 842,7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1 528,5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1 314,2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2 842,7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1 528,5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1 314,2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4. Мероприятия в сфере культуры и искусства,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25 851,1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1 015,0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98,0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67,8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2 444,5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2 579,2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2 896,1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2 991,5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3 566,0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3 136,9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3 598,2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3 457,9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25 851,1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1 015,0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98,0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67,8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2 444,5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2 579,2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2 896,1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2 991,5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3 566,0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3 136,9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3 598,2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3 457,9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7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5. Охрана культурного наследия, мероприятия по восстановлению воинских захоронений, содержание мемориальных объектов,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12 221,7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262,9</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324,0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559,1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534,3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789,7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1 074,5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2 754,4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3 504,7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1 041,1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702,2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674,8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3 635,6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84,9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1 033,5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2 517,2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8 586,1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262,9</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324,0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559,1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534,3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789,7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989,6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1 720,9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987,5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1 041,1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702,2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674,8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Охрана культурного наследия, содержание мемориальных объектов,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8 177,5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262,9</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324,0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559,1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534,3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789,7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980,2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1 601,3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707,9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1 041,1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702,2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674,8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8 177,5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262,9</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324,0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559,1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534,3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789,7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980,2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1 601,3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707,9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1 041,1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702,2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674,8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Мероприятия по восстановлению воинских захоронений,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4 074,1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94,3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1 153,1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2 796,8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29,9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3 635,6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84,9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1 033,5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2 517,2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438,5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119,6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279,6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29,9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7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Нанесение имен (воинских званий, фамилий и инициалов) погибших при защите Отечества на мемориальные сооружения воинских захоронений по месту захоронения,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59,6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59,6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3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Проведение восстановительных работ,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31,3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31,3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9. Резервный фонд Правительства Свердловской области,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1 278,9</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761,4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517,5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15, 23</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1 278,9</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761,4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517,5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94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Мероприятие 10. Оказание государственной поддержки на конкурсной основе муниципальным учреждениям </w:t>
            </w:r>
            <w:proofErr w:type="gramStart"/>
            <w:r w:rsidRPr="00C83082">
              <w:rPr>
                <w:rFonts w:ascii="Liberation Serif" w:hAnsi="Liberation Serif"/>
                <w:b/>
                <w:bCs/>
                <w:sz w:val="18"/>
                <w:szCs w:val="18"/>
                <w:lang w:eastAsia="ru-RU"/>
              </w:rPr>
              <w:t>культуры  Свердловской</w:t>
            </w:r>
            <w:proofErr w:type="gramEnd"/>
            <w:r w:rsidRPr="00C83082">
              <w:rPr>
                <w:rFonts w:ascii="Liberation Serif" w:hAnsi="Liberation Serif"/>
                <w:b/>
                <w:bCs/>
                <w:sz w:val="18"/>
                <w:szCs w:val="18"/>
                <w:lang w:eastAsia="ru-RU"/>
              </w:rPr>
              <w:t xml:space="preserve"> области (гранты),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1 100,0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600,0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6,11,20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1 100,0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600,0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14. Резервный фонд администрации городского округа Красноуфимск,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732,2</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732,2</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6,11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732,2</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732,2</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85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15. Комплектование книжных фондов библиотек муниципальных образований, расположенных на территории Свердловской области,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109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16. Мероприятия, посвященные Дню города,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2 198,4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2 198,4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2 198,4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2 198,4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8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17. Ремонт фасада и кровли здания МБУ "</w:t>
            </w:r>
            <w:proofErr w:type="spellStart"/>
            <w:r w:rsidRPr="00C83082">
              <w:rPr>
                <w:rFonts w:ascii="Liberation Serif" w:hAnsi="Liberation Serif"/>
                <w:b/>
                <w:bCs/>
                <w:sz w:val="18"/>
                <w:szCs w:val="18"/>
                <w:lang w:eastAsia="ru-RU"/>
              </w:rPr>
              <w:t>Красноуфимский</w:t>
            </w:r>
            <w:proofErr w:type="spellEnd"/>
            <w:r w:rsidRPr="00C83082">
              <w:rPr>
                <w:rFonts w:ascii="Liberation Serif" w:hAnsi="Liberation Serif"/>
                <w:b/>
                <w:bCs/>
                <w:sz w:val="18"/>
                <w:szCs w:val="18"/>
                <w:lang w:eastAsia="ru-RU"/>
              </w:rPr>
              <w:t xml:space="preserve"> краеведческий музей" городского округа Красноуфимск,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572,4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572,4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4,14,15</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572,4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572,4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63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19. Консервация объекта культурного наследия "Первая казачья изба",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225,3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225,3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225,3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225,3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8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Мероприятие 20. Пошив одежды сцены МБУ </w:t>
            </w:r>
            <w:proofErr w:type="spellStart"/>
            <w:r w:rsidRPr="00C83082">
              <w:rPr>
                <w:rFonts w:ascii="Liberation Serif" w:hAnsi="Liberation Serif"/>
                <w:b/>
                <w:bCs/>
                <w:sz w:val="18"/>
                <w:szCs w:val="18"/>
                <w:lang w:eastAsia="ru-RU"/>
              </w:rPr>
              <w:t>ЦКиД</w:t>
            </w:r>
            <w:proofErr w:type="spellEnd"/>
            <w:r w:rsidRPr="00C83082">
              <w:rPr>
                <w:rFonts w:ascii="Liberation Serif" w:hAnsi="Liberation Serif"/>
                <w:b/>
                <w:bCs/>
                <w:sz w:val="18"/>
                <w:szCs w:val="18"/>
                <w:lang w:eastAsia="ru-RU"/>
              </w:rPr>
              <w:t>,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4 788,0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4 788,0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6, 7, 8, 9, 11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4 788,0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4 788,0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8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21. Разработка и экспертиза проектно-сметной документации благоустройства городского парка,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300,0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300,0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6, 8</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300,0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300,0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8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23. Ремонт помещений для малого кинозала,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900,0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900,0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7, 16</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900,0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900,0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7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25. Создание научно-экспозиционной документации и дизайн-проекта экспозиции по разделу "Палеонтология",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396,8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396,8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4, 15</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396,8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396,8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6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26. Укрепление материально-технической базы учреждений культуры,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4 347,1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3 471,1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801,9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20,0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6, 7, 8, 9, 11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4 347,1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3 471,1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801,9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20,0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24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27. 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 и развитие системы библиотечного дела с учетом задачи расширения информационных технологий и оцифровки,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407,5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185,5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122,0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100,0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5, 10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407,5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185,5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122,0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100,0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63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27.1. Информатизация муниципальных библиотек, приобретение компьютерного оборудования и лицензионного программного обеспечения, подключение муниципальных библиотек к сети Интернет и развитие системы библиотечного дела с учетом задачи расширения информационных технологий и оцифровки,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83,1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83,1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5, 10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83,1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83,1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3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28. Организация деятельности по сбору (в том числе раздельному сбору), транспортировке, обработке, утилизации, обезвреживанию и захоронению твердых коммунальных отходов,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6, 7, 8, 9</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3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 Организация деятельности по сбору (в том числе раздельному сбору), транспортировке, обработке, утилизации, обезвреживанию и захоронению твердых коммунальных отходов,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6, 7, 8, 9</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1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Организация деятельности по сбору (в том числе раздельному сбору), транспортировке, обработке, утилизации, обезвреживанию и захоронению твердых коммунальных отходов (средства местного бюджета),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6, 7, 8, 9</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3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30. Информатизация муниципальных музеев, в том числе приобретение компьютерного оборудования и лицензионного программного обеспечения, подключение музеев к сети Интернет,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300,0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300,0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4, 12, 13</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150,0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150,0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3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32.Модернизация государственных и муниципальных общедоступных библиотек Свердловской области в части комплектования книжных фондов,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144,5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144,5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4, 12, 13</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144,5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144,5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168</w:t>
            </w:r>
          </w:p>
        </w:tc>
        <w:tc>
          <w:tcPr>
            <w:tcW w:w="2599"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8"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Управлению образованием городского округа Красноуфимск</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4 732,7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1 622,1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1 788,1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1 322,5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7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170</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5. Охрана культурного наследия, мероприятия по восстановлению воинских захоронений, содержание мемориальных объектов,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4 732,7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1 622,1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1 788,1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1 322,5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1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173</w:t>
            </w:r>
          </w:p>
        </w:tc>
        <w:tc>
          <w:tcPr>
            <w:tcW w:w="2599"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4 732,7</w:t>
            </w:r>
          </w:p>
        </w:tc>
        <w:tc>
          <w:tcPr>
            <w:tcW w:w="909"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1 622,1   </w:t>
            </w:r>
          </w:p>
        </w:tc>
        <w:tc>
          <w:tcPr>
            <w:tcW w:w="994"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1 788,1 </w:t>
            </w:r>
          </w:p>
        </w:tc>
        <w:tc>
          <w:tcPr>
            <w:tcW w:w="99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1 322,5   </w:t>
            </w:r>
          </w:p>
        </w:tc>
        <w:tc>
          <w:tcPr>
            <w:tcW w:w="852"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8"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8"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174</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Управлению муниципальным имуществом городского округа Красноуфимск</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505,6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340,6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xml:space="preserve">165,0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7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5. Охрана культурного наследия, мероприятия по восстановлению воинских захоронений, содержание мемориальных объектов,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505,6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340,6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165,0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505,6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340,6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165,0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179</w:t>
            </w:r>
          </w:p>
        </w:tc>
        <w:tc>
          <w:tcPr>
            <w:tcW w:w="15132" w:type="dxa"/>
            <w:gridSpan w:val="14"/>
            <w:tcBorders>
              <w:top w:val="single" w:sz="4" w:space="0" w:color="auto"/>
              <w:left w:val="nil"/>
              <w:bottom w:val="single" w:sz="4" w:space="0" w:color="auto"/>
              <w:right w:val="single" w:sz="4" w:space="0" w:color="000000"/>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ПОДПРОГРАММА 2 "РАЗВИТИЕ ОБРАЗОВАНИЯ В СФЕРЕ КУЛЬТУРЫ И ИСКУССТВА"</w:t>
            </w:r>
          </w:p>
        </w:tc>
      </w:tr>
      <w:tr w:rsidR="00C83082" w:rsidRPr="00C83082" w:rsidTr="00C83082">
        <w:trPr>
          <w:trHeight w:val="64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180</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ПОДПРОГРАММЕ,</w:t>
            </w:r>
            <w:r w:rsidRPr="00C83082">
              <w:rPr>
                <w:rFonts w:ascii="Liberation Serif" w:hAnsi="Liberation Serif"/>
                <w:b/>
                <w:bCs/>
                <w:sz w:val="18"/>
                <w:szCs w:val="18"/>
                <w:lang w:eastAsia="ru-RU"/>
              </w:rPr>
              <w:br/>
              <w:t xml:space="preserve"> В ТОМ ЧИСЛЕ</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222 124,8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12 516,6</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14 090,8</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17 413,7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18 033,5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19 905,2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21 449,2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23 833,0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25 000,1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24 388,0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22 770,9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22 723,8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13 862,0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506,1</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466,4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816,8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1 938,0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2 457,5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2 525,9</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2 327,5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2 282,8</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208 196,0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11 908,8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13 584,7</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16 947,3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17 216,7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17 967,2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18 991,7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21 307,1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22 672,6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22 105,2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22 770,9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22 723,8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184</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Всего по Управлению культуры городского округа Красноуфимск, в </w:t>
            </w:r>
            <w:proofErr w:type="spellStart"/>
            <w:r w:rsidRPr="00C83082">
              <w:rPr>
                <w:rFonts w:ascii="Liberation Serif" w:hAnsi="Liberation Serif"/>
                <w:b/>
                <w:bCs/>
                <w:sz w:val="18"/>
                <w:szCs w:val="18"/>
                <w:lang w:eastAsia="ru-RU"/>
              </w:rPr>
              <w:t>т.ч</w:t>
            </w:r>
            <w:proofErr w:type="spellEnd"/>
            <w:r w:rsidRPr="00C83082">
              <w:rPr>
                <w:rFonts w:ascii="Liberation Serif" w:hAnsi="Liberation Serif"/>
                <w:b/>
                <w:bCs/>
                <w:sz w:val="18"/>
                <w:szCs w:val="18"/>
                <w:lang w:eastAsia="ru-RU"/>
              </w:rPr>
              <w:t>.</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222 124,8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12 516,6</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14 090,8</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17 413,7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18 033,5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19 905,2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21 449,2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23 833,0</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25 000,1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24 388,0</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22 770,9</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22 723,8</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13 862,0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541,0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506,1</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466,4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816,8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1 938,0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2 457,5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2 525,9</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2 327,5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2 282,8</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208 196,0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11 908,8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13 584,7</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16 947,3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17 216,7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17 967,2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18 991,7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21 307,1</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22 672,6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22 105,2</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22 770,9</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22 723,8</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2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3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Мероприятие 6. </w:t>
            </w:r>
            <w:proofErr w:type="gramStart"/>
            <w:r w:rsidRPr="00C83082">
              <w:rPr>
                <w:rFonts w:ascii="Liberation Serif" w:hAnsi="Liberation Serif"/>
                <w:b/>
                <w:bCs/>
                <w:sz w:val="18"/>
                <w:szCs w:val="18"/>
                <w:lang w:eastAsia="ru-RU"/>
              </w:rPr>
              <w:t>Организация  дополнительного</w:t>
            </w:r>
            <w:proofErr w:type="gramEnd"/>
            <w:r w:rsidRPr="00C83082">
              <w:rPr>
                <w:rFonts w:ascii="Liberation Serif" w:hAnsi="Liberation Serif"/>
                <w:b/>
                <w:bCs/>
                <w:sz w:val="18"/>
                <w:szCs w:val="18"/>
                <w:lang w:eastAsia="ru-RU"/>
              </w:rPr>
              <w:t xml:space="preserve"> образования детей и дополнительных предпрофессиональных общеобразовательных программ в области искусства,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204 747,8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11 908,8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13 584,7</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15 628,7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17 216,7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17 371,9</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18 991,7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19 772,8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22 672,6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22 105,2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22 770,9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22 723,8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37, 38, 39, 40, 41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204 747,8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11 908,8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13 584,7</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15 628,7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17 216,7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17 371,9</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18 991,7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19 772,8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22 672,6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22 105,2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22 770,9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22 723,8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208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Мероприятие 11. 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 в том числе в домах детского творчества, детских школах искусств, детям-сиротам, </w:t>
            </w:r>
            <w:proofErr w:type="gramStart"/>
            <w:r w:rsidRPr="00C83082">
              <w:rPr>
                <w:rFonts w:ascii="Liberation Serif" w:hAnsi="Liberation Serif"/>
                <w:b/>
                <w:bCs/>
                <w:sz w:val="18"/>
                <w:szCs w:val="18"/>
                <w:lang w:eastAsia="ru-RU"/>
              </w:rPr>
              <w:t>детям</w:t>
            </w:r>
            <w:proofErr w:type="gramEnd"/>
            <w:r w:rsidRPr="00C83082">
              <w:rPr>
                <w:rFonts w:ascii="Liberation Serif" w:hAnsi="Liberation Serif"/>
                <w:b/>
                <w:bCs/>
                <w:sz w:val="18"/>
                <w:szCs w:val="18"/>
                <w:lang w:eastAsia="ru-RU"/>
              </w:rPr>
              <w:t xml:space="preserve"> оставшимся без попечения родителей, и иным категориям несовершеннолетних граждан, нуждающихся в социальной поддержке,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13 778,8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457,8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506,1</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466,4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816,8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1 938,0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2 457,5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2 525,9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2 327,5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2 282,8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37, 38, 39, 40, 41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13 778,8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457,8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506,1</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466,4</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816,8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1 938,0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2 457,5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2 525,9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2 327,5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2 282,8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14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12.Капитальный ремонт зданий и помещений, в которых размещаются муниципальные детские школы искусств, и (или) укрепление материально-технической базы таких учреждений,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83,2</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83,2</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37, 38, 39, 40, 41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83,2</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83,2</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5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13.Мероприятия по развитию образовательных учреждений культуры за счет межбюджетных трансфертов из федерального бюджета,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37, 38, 39, 40, 41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66,8</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66,8</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7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18.Ремонт крыши здания МБОУ ДОД "</w:t>
            </w:r>
            <w:proofErr w:type="spellStart"/>
            <w:r w:rsidRPr="00C83082">
              <w:rPr>
                <w:rFonts w:ascii="Liberation Serif" w:hAnsi="Liberation Serif"/>
                <w:b/>
                <w:bCs/>
                <w:sz w:val="18"/>
                <w:szCs w:val="18"/>
                <w:lang w:eastAsia="ru-RU"/>
              </w:rPr>
              <w:t>Красноуфимская</w:t>
            </w:r>
            <w:proofErr w:type="spellEnd"/>
            <w:r w:rsidRPr="00C83082">
              <w:rPr>
                <w:rFonts w:ascii="Liberation Serif" w:hAnsi="Liberation Serif"/>
                <w:b/>
                <w:bCs/>
                <w:sz w:val="18"/>
                <w:szCs w:val="18"/>
                <w:lang w:eastAsia="ru-RU"/>
              </w:rPr>
              <w:t xml:space="preserve"> ДШИ" городского округа Красноуфимск,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1 318,6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1 318,6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37, 38, 39, 40, 41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1 318,6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1 318,6</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81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22.Ремонт помещений и укрепление материально-технической базы МБУДО "ДШИ имени П.И. Осокина" городского округа Красноуфимск,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1 194,3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595,3</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599,0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37, 38, 39, 40, 41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1 194,3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595,3</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599,0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Мероприятие 29. Антитеррористическая </w:t>
            </w:r>
            <w:proofErr w:type="spellStart"/>
            <w:r w:rsidRPr="00C83082">
              <w:rPr>
                <w:rFonts w:ascii="Liberation Serif" w:hAnsi="Liberation Serif"/>
                <w:b/>
                <w:bCs/>
                <w:sz w:val="18"/>
                <w:szCs w:val="18"/>
                <w:lang w:eastAsia="ru-RU"/>
              </w:rPr>
              <w:t>защщищенность</w:t>
            </w:r>
            <w:proofErr w:type="spellEnd"/>
            <w:r w:rsidRPr="00C83082">
              <w:rPr>
                <w:rFonts w:ascii="Liberation Serif" w:hAnsi="Liberation Serif"/>
                <w:b/>
                <w:bCs/>
                <w:sz w:val="18"/>
                <w:szCs w:val="18"/>
                <w:lang w:eastAsia="ru-RU"/>
              </w:rPr>
              <w:t xml:space="preserve"> учреждений дополнительного образования,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935,3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935,3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37, 38, 39, 40, 41</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935,3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935,3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5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217</w:t>
            </w:r>
          </w:p>
        </w:tc>
        <w:tc>
          <w:tcPr>
            <w:tcW w:w="15132" w:type="dxa"/>
            <w:gridSpan w:val="14"/>
            <w:tcBorders>
              <w:top w:val="single" w:sz="4" w:space="0" w:color="auto"/>
              <w:left w:val="nil"/>
              <w:bottom w:val="single" w:sz="4" w:space="0" w:color="auto"/>
              <w:right w:val="single" w:sz="4" w:space="0" w:color="000000"/>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ПОДПРОГРАММА 3. ОБЕСПЕЧЕНИЕ РЕАЛИЗАЦИИ МУНИЦИПАЛЬНОЙ ПРОГРАММЫ "РАЗВИТИЕ КУЛЬТУРЫ ГОРОДСКОГО ОКРУГА КРАСНОУФИМСК в 2014-2024 ГОДАХ"</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218</w:t>
            </w:r>
          </w:p>
        </w:tc>
        <w:tc>
          <w:tcPr>
            <w:tcW w:w="2599" w:type="dxa"/>
            <w:tcBorders>
              <w:top w:val="nil"/>
              <w:left w:val="nil"/>
              <w:bottom w:val="single" w:sz="4" w:space="0" w:color="auto"/>
              <w:right w:val="nil"/>
            </w:tcBorders>
            <w:shd w:val="clear" w:color="auto" w:fill="auto"/>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nil"/>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89"/>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ВСЕГО ПО ПОДПРОГРАММЕ,</w:t>
            </w:r>
            <w:r w:rsidRPr="00C83082">
              <w:rPr>
                <w:rFonts w:ascii="Liberation Serif" w:hAnsi="Liberation Serif"/>
                <w:b/>
                <w:bCs/>
                <w:sz w:val="18"/>
                <w:szCs w:val="18"/>
                <w:lang w:eastAsia="ru-RU"/>
              </w:rPr>
              <w:br/>
              <w:t xml:space="preserve"> В ТОМ ЧИСЛЕ</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185 186,1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5 028,4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4 730,4</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5 311,5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13 715,8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19 306,4</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20 366,1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23 127,5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22 321,7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23 721,9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23 804,9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23 751,5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3 199,4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1 990,2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1 155,5</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181 986,7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5 028,4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4 730,4</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5 311,5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13 715,8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17 316,2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20 366,1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21 972,0</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22 268,0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23 721,9</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23 804,9</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23 751,5</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7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Всего по Управлению культуры городского округа Красноуфимск, в </w:t>
            </w:r>
            <w:proofErr w:type="spellStart"/>
            <w:r w:rsidRPr="00C83082">
              <w:rPr>
                <w:rFonts w:ascii="Liberation Serif" w:hAnsi="Liberation Serif"/>
                <w:b/>
                <w:bCs/>
                <w:sz w:val="18"/>
                <w:szCs w:val="18"/>
                <w:lang w:eastAsia="ru-RU"/>
              </w:rPr>
              <w:t>т.ч</w:t>
            </w:r>
            <w:proofErr w:type="spellEnd"/>
            <w:r w:rsidRPr="00C83082">
              <w:rPr>
                <w:rFonts w:ascii="Liberation Serif" w:hAnsi="Liberation Serif"/>
                <w:b/>
                <w:bCs/>
                <w:sz w:val="18"/>
                <w:szCs w:val="18"/>
                <w:lang w:eastAsia="ru-RU"/>
              </w:rPr>
              <w:t>.</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185 186,1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5 028,4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4 730,4</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5 311,5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13 715,8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19 306,4</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20 366,1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23 127,5</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22 321,7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23 721,9</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23 804,9</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23 751,5</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b/>
                <w:bCs/>
                <w:sz w:val="18"/>
                <w:szCs w:val="18"/>
                <w:lang w:eastAsia="ru-RU"/>
              </w:rPr>
            </w:pPr>
            <w:r w:rsidRPr="00C83082">
              <w:rPr>
                <w:rFonts w:ascii="Liberation Serif" w:hAnsi="Liberation Serif"/>
                <w:b/>
                <w:bCs/>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3 199,4</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1 990,2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1 155,5</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181 986,7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5 028,4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4 730,4</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5 311,5</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13 715,8</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17 316,2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20 366,1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21 972,0</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22 268,0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23 721,9</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23 804,9</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23 751,5</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525"/>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227</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7. Обеспечение деятельности органов местного самоуправления (центральный аппарат),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16 686,3</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1 225,0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1 201,8</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1 396,3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1 297,1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1 373,5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1 590,2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1 640,0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ind w:right="-109"/>
              <w:jc w:val="center"/>
              <w:rPr>
                <w:rFonts w:ascii="Liberation Serif" w:hAnsi="Liberation Serif"/>
                <w:sz w:val="18"/>
                <w:szCs w:val="18"/>
                <w:lang w:eastAsia="ru-RU"/>
              </w:rPr>
            </w:pPr>
            <w:r w:rsidRPr="00C83082">
              <w:rPr>
                <w:rFonts w:ascii="Liberation Serif" w:hAnsi="Liberation Serif"/>
                <w:sz w:val="18"/>
                <w:szCs w:val="18"/>
                <w:lang w:eastAsia="ru-RU"/>
              </w:rPr>
              <w:t xml:space="preserve">          1 567,2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1 763,3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1 817,0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1 814,9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44, 45, 47, 48</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229</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53,7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16 632,6</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1 225,0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1 201,8</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1 396,3</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1 297,1</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1 373,5</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1 590,2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1 640,0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1 513,5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1 763,3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1 817,0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1 814,9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219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231</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Мероприятие 7.1. Поощрение региональной управленческой команды и муниципальных управленческих команд за достижение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w:t>
            </w:r>
            <w:proofErr w:type="spellStart"/>
            <w:r w:rsidRPr="00C83082">
              <w:rPr>
                <w:rFonts w:ascii="Liberation Serif" w:hAnsi="Liberation Serif"/>
                <w:b/>
                <w:bCs/>
                <w:sz w:val="18"/>
                <w:szCs w:val="18"/>
                <w:lang w:eastAsia="ru-RU"/>
              </w:rPr>
              <w:t>Российиской</w:t>
            </w:r>
            <w:proofErr w:type="spellEnd"/>
            <w:r w:rsidRPr="00C83082">
              <w:rPr>
                <w:rFonts w:ascii="Liberation Serif" w:hAnsi="Liberation Serif"/>
                <w:b/>
                <w:bCs/>
                <w:sz w:val="18"/>
                <w:szCs w:val="18"/>
                <w:lang w:eastAsia="ru-RU"/>
              </w:rPr>
              <w:t xml:space="preserve"> Федерации и деятельности органов исполнительной власти субъектов Российской Федерации,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53,7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44, 45, 47, 48</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233</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53,7</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53,7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0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235</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8. Организация деятельности центра бухгалтерского обслуживания учреждений культуры, образования в сфере культуры и органа местного самоуправления,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165 354,1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3 803,4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3 528,6</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3 915,2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12 418,7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15 942,7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18 775,9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20 332,0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20 754,5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21 958,6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21 987,9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21 936,6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237</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238</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165 354,1</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3 803,4</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3 528,6</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3 915,2</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12 418,7</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15 942,7</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18 775,9</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20 332,0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20 754,5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21 958,6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21 987,9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21 936,6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81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239</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Мероприятие 24. Обеспечение оплаты труда работников муниципальных учреждений в размере не ниже минимального размера оплаты труда,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1 990,2</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1 990,2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240</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241</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1 990,2</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1 990,2</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242</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138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243</w:t>
            </w:r>
          </w:p>
        </w:tc>
        <w:tc>
          <w:tcPr>
            <w:tcW w:w="2599" w:type="dxa"/>
            <w:tcBorders>
              <w:top w:val="nil"/>
              <w:left w:val="nil"/>
              <w:bottom w:val="single" w:sz="4" w:space="0" w:color="auto"/>
              <w:right w:val="single" w:sz="4" w:space="0" w:color="auto"/>
            </w:tcBorders>
            <w:shd w:val="clear" w:color="auto" w:fill="auto"/>
            <w:vAlign w:val="bottom"/>
            <w:hideMark/>
          </w:tcPr>
          <w:p w:rsidR="00FB49B8" w:rsidRPr="00C83082" w:rsidRDefault="00FB49B8" w:rsidP="00FB49B8">
            <w:pPr>
              <w:spacing w:after="0" w:line="240" w:lineRule="auto"/>
              <w:rPr>
                <w:rFonts w:ascii="Liberation Serif" w:hAnsi="Liberation Serif"/>
                <w:b/>
                <w:bCs/>
                <w:sz w:val="18"/>
                <w:szCs w:val="18"/>
                <w:lang w:eastAsia="ru-RU"/>
              </w:rPr>
            </w:pPr>
            <w:r w:rsidRPr="00C83082">
              <w:rPr>
                <w:rFonts w:ascii="Liberation Serif" w:hAnsi="Liberation Serif"/>
                <w:b/>
                <w:bCs/>
                <w:sz w:val="18"/>
                <w:szCs w:val="18"/>
                <w:lang w:eastAsia="ru-RU"/>
              </w:rPr>
              <w:t xml:space="preserve">Мероприятие 31. </w:t>
            </w:r>
            <w:proofErr w:type="gramStart"/>
            <w:r w:rsidRPr="00C83082">
              <w:rPr>
                <w:rFonts w:ascii="Liberation Serif" w:hAnsi="Liberation Serif"/>
                <w:b/>
                <w:bCs/>
                <w:sz w:val="18"/>
                <w:szCs w:val="18"/>
                <w:lang w:eastAsia="ru-RU"/>
              </w:rPr>
              <w:t>Приобретение  устройств</w:t>
            </w:r>
            <w:proofErr w:type="gramEnd"/>
            <w:r w:rsidRPr="00C83082">
              <w:rPr>
                <w:rFonts w:ascii="Liberation Serif" w:hAnsi="Liberation Serif"/>
                <w:b/>
                <w:bCs/>
                <w:sz w:val="18"/>
                <w:szCs w:val="18"/>
                <w:lang w:eastAsia="ru-RU"/>
              </w:rPr>
              <w:t xml:space="preserve">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w:t>
            </w:r>
            <w:proofErr w:type="spellStart"/>
            <w:r w:rsidRPr="00C83082">
              <w:rPr>
                <w:rFonts w:ascii="Liberation Serif" w:hAnsi="Liberation Serif"/>
                <w:b/>
                <w:bCs/>
                <w:sz w:val="18"/>
                <w:szCs w:val="18"/>
                <w:lang w:eastAsia="ru-RU"/>
              </w:rPr>
              <w:t>коронавирусной</w:t>
            </w:r>
            <w:proofErr w:type="spellEnd"/>
            <w:r w:rsidRPr="00C83082">
              <w:rPr>
                <w:rFonts w:ascii="Liberation Serif" w:hAnsi="Liberation Serif"/>
                <w:b/>
                <w:bCs/>
                <w:sz w:val="18"/>
                <w:szCs w:val="18"/>
                <w:lang w:eastAsia="ru-RU"/>
              </w:rPr>
              <w:t xml:space="preserve"> инфекции, всего, из них:</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1 155,5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1 155,5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4, 5, 6</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244</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федеральный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245</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областной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1 155,5</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1 155,5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r w:rsidR="00C83082" w:rsidRPr="00C83082" w:rsidTr="00C83082">
        <w:trPr>
          <w:trHeight w:val="3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246</w:t>
            </w:r>
          </w:p>
        </w:tc>
        <w:tc>
          <w:tcPr>
            <w:tcW w:w="259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FB49B8">
            <w:pPr>
              <w:spacing w:after="0" w:line="240" w:lineRule="auto"/>
              <w:rPr>
                <w:rFonts w:ascii="Liberation Serif" w:hAnsi="Liberation Serif"/>
                <w:sz w:val="18"/>
                <w:szCs w:val="18"/>
                <w:lang w:eastAsia="ru-RU"/>
              </w:rPr>
            </w:pPr>
            <w:r w:rsidRPr="00C83082">
              <w:rPr>
                <w:rFonts w:ascii="Liberation Serif" w:hAnsi="Liberation Serif"/>
                <w:sz w:val="18"/>
                <w:szCs w:val="18"/>
                <w:lang w:eastAsia="ru-RU"/>
              </w:rPr>
              <w:t>местный бюджет</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0,0</w:t>
            </w:r>
          </w:p>
        </w:tc>
        <w:tc>
          <w:tcPr>
            <w:tcW w:w="90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1"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c>
          <w:tcPr>
            <w:tcW w:w="994"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52"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849" w:type="dxa"/>
            <w:tcBorders>
              <w:top w:val="nil"/>
              <w:left w:val="nil"/>
              <w:bottom w:val="single" w:sz="4" w:space="0" w:color="auto"/>
              <w:right w:val="single" w:sz="4" w:space="0" w:color="auto"/>
            </w:tcBorders>
            <w:shd w:val="clear" w:color="auto" w:fill="auto"/>
            <w:noWrap/>
            <w:vAlign w:val="bottom"/>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FB49B8" w:rsidRPr="00C83082" w:rsidRDefault="00FB49B8" w:rsidP="00C83082">
            <w:pPr>
              <w:spacing w:after="0" w:line="240" w:lineRule="auto"/>
              <w:jc w:val="center"/>
              <w:rPr>
                <w:rFonts w:ascii="Liberation Serif" w:hAnsi="Liberation Serif"/>
                <w:sz w:val="18"/>
                <w:szCs w:val="18"/>
                <w:lang w:eastAsia="ru-RU"/>
              </w:rPr>
            </w:pPr>
            <w:r w:rsidRPr="00C83082">
              <w:rPr>
                <w:rFonts w:ascii="Liberation Serif" w:hAnsi="Liberation Serif"/>
                <w:sz w:val="18"/>
                <w:szCs w:val="18"/>
                <w:lang w:eastAsia="ru-RU"/>
              </w:rPr>
              <w:t> </w:t>
            </w:r>
          </w:p>
        </w:tc>
      </w:tr>
    </w:tbl>
    <w:p w:rsidR="000D4707" w:rsidRDefault="000D4707" w:rsidP="00B02955">
      <w:pPr>
        <w:autoSpaceDE w:val="0"/>
        <w:autoSpaceDN w:val="0"/>
        <w:adjustRightInd w:val="0"/>
        <w:spacing w:after="0" w:line="240" w:lineRule="auto"/>
        <w:ind w:firstLine="540"/>
        <w:jc w:val="both"/>
      </w:pPr>
    </w:p>
    <w:sectPr w:rsidR="000D4707" w:rsidSect="00FB49B8">
      <w:pgSz w:w="16838" w:h="11906" w:orient="landscape"/>
      <w:pgMar w:top="851" w:right="851" w:bottom="170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D27CB"/>
    <w:multiLevelType w:val="hybridMultilevel"/>
    <w:tmpl w:val="5C9895E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9194E72"/>
    <w:multiLevelType w:val="hybridMultilevel"/>
    <w:tmpl w:val="481A9A3C"/>
    <w:lvl w:ilvl="0" w:tplc="04190001">
      <w:start w:val="1"/>
      <w:numFmt w:val="bullet"/>
      <w:lvlText w:val=""/>
      <w:lvlJc w:val="left"/>
      <w:pPr>
        <w:tabs>
          <w:tab w:val="num" w:pos="2136"/>
        </w:tabs>
        <w:ind w:left="2136" w:hanging="360"/>
      </w:pPr>
      <w:rPr>
        <w:rFonts w:ascii="Symbol" w:hAnsi="Symbol" w:hint="default"/>
      </w:rPr>
    </w:lvl>
    <w:lvl w:ilvl="1" w:tplc="04190003" w:tentative="1">
      <w:start w:val="1"/>
      <w:numFmt w:val="bullet"/>
      <w:lvlText w:val="o"/>
      <w:lvlJc w:val="left"/>
      <w:pPr>
        <w:tabs>
          <w:tab w:val="num" w:pos="2856"/>
        </w:tabs>
        <w:ind w:left="2856" w:hanging="360"/>
      </w:pPr>
      <w:rPr>
        <w:rFonts w:ascii="Courier New" w:hAnsi="Courier New" w:cs="Courier New" w:hint="default"/>
      </w:rPr>
    </w:lvl>
    <w:lvl w:ilvl="2" w:tplc="04190005" w:tentative="1">
      <w:start w:val="1"/>
      <w:numFmt w:val="bullet"/>
      <w:lvlText w:val=""/>
      <w:lvlJc w:val="left"/>
      <w:pPr>
        <w:tabs>
          <w:tab w:val="num" w:pos="3576"/>
        </w:tabs>
        <w:ind w:left="3576" w:hanging="360"/>
      </w:pPr>
      <w:rPr>
        <w:rFonts w:ascii="Wingdings" w:hAnsi="Wingdings" w:hint="default"/>
      </w:rPr>
    </w:lvl>
    <w:lvl w:ilvl="3" w:tplc="04190001" w:tentative="1">
      <w:start w:val="1"/>
      <w:numFmt w:val="bullet"/>
      <w:lvlText w:val=""/>
      <w:lvlJc w:val="left"/>
      <w:pPr>
        <w:tabs>
          <w:tab w:val="num" w:pos="4296"/>
        </w:tabs>
        <w:ind w:left="4296" w:hanging="360"/>
      </w:pPr>
      <w:rPr>
        <w:rFonts w:ascii="Symbol" w:hAnsi="Symbol" w:hint="default"/>
      </w:rPr>
    </w:lvl>
    <w:lvl w:ilvl="4" w:tplc="04190003" w:tentative="1">
      <w:start w:val="1"/>
      <w:numFmt w:val="bullet"/>
      <w:lvlText w:val="o"/>
      <w:lvlJc w:val="left"/>
      <w:pPr>
        <w:tabs>
          <w:tab w:val="num" w:pos="5016"/>
        </w:tabs>
        <w:ind w:left="5016" w:hanging="360"/>
      </w:pPr>
      <w:rPr>
        <w:rFonts w:ascii="Courier New" w:hAnsi="Courier New" w:cs="Courier New" w:hint="default"/>
      </w:rPr>
    </w:lvl>
    <w:lvl w:ilvl="5" w:tplc="04190005" w:tentative="1">
      <w:start w:val="1"/>
      <w:numFmt w:val="bullet"/>
      <w:lvlText w:val=""/>
      <w:lvlJc w:val="left"/>
      <w:pPr>
        <w:tabs>
          <w:tab w:val="num" w:pos="5736"/>
        </w:tabs>
        <w:ind w:left="5736" w:hanging="360"/>
      </w:pPr>
      <w:rPr>
        <w:rFonts w:ascii="Wingdings" w:hAnsi="Wingdings" w:hint="default"/>
      </w:rPr>
    </w:lvl>
    <w:lvl w:ilvl="6" w:tplc="04190001" w:tentative="1">
      <w:start w:val="1"/>
      <w:numFmt w:val="bullet"/>
      <w:lvlText w:val=""/>
      <w:lvlJc w:val="left"/>
      <w:pPr>
        <w:tabs>
          <w:tab w:val="num" w:pos="6456"/>
        </w:tabs>
        <w:ind w:left="6456" w:hanging="360"/>
      </w:pPr>
      <w:rPr>
        <w:rFonts w:ascii="Symbol" w:hAnsi="Symbol" w:hint="default"/>
      </w:rPr>
    </w:lvl>
    <w:lvl w:ilvl="7" w:tplc="04190003" w:tentative="1">
      <w:start w:val="1"/>
      <w:numFmt w:val="bullet"/>
      <w:lvlText w:val="o"/>
      <w:lvlJc w:val="left"/>
      <w:pPr>
        <w:tabs>
          <w:tab w:val="num" w:pos="7176"/>
        </w:tabs>
        <w:ind w:left="7176" w:hanging="360"/>
      </w:pPr>
      <w:rPr>
        <w:rFonts w:ascii="Courier New" w:hAnsi="Courier New" w:cs="Courier New" w:hint="default"/>
      </w:rPr>
    </w:lvl>
    <w:lvl w:ilvl="8" w:tplc="04190005" w:tentative="1">
      <w:start w:val="1"/>
      <w:numFmt w:val="bullet"/>
      <w:lvlText w:val=""/>
      <w:lvlJc w:val="left"/>
      <w:pPr>
        <w:tabs>
          <w:tab w:val="num" w:pos="7896"/>
        </w:tabs>
        <w:ind w:left="7896" w:hanging="360"/>
      </w:pPr>
      <w:rPr>
        <w:rFonts w:ascii="Wingdings" w:hAnsi="Wingdings" w:hint="default"/>
      </w:rPr>
    </w:lvl>
  </w:abstractNum>
  <w:abstractNum w:abstractNumId="2">
    <w:nsid w:val="6116582A"/>
    <w:multiLevelType w:val="hybridMultilevel"/>
    <w:tmpl w:val="9CE2F900"/>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6DC326E9"/>
    <w:multiLevelType w:val="hybridMultilevel"/>
    <w:tmpl w:val="D1240BC8"/>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4">
    <w:nsid w:val="7501747E"/>
    <w:multiLevelType w:val="hybridMultilevel"/>
    <w:tmpl w:val="BF7EDC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7B694F1C"/>
    <w:multiLevelType w:val="hybridMultilevel"/>
    <w:tmpl w:val="0BAC146A"/>
    <w:lvl w:ilvl="0" w:tplc="0419000F">
      <w:start w:val="1"/>
      <w:numFmt w:val="decimal"/>
      <w:lvlText w:val="%1."/>
      <w:lvlJc w:val="left"/>
      <w:pPr>
        <w:ind w:left="540" w:hanging="360"/>
      </w:pPr>
      <w:rPr>
        <w:rFonts w:cs="Times New Roman"/>
      </w:rPr>
    </w:lvl>
    <w:lvl w:ilvl="1" w:tplc="04190019">
      <w:start w:val="1"/>
      <w:numFmt w:val="decimal"/>
      <w:lvlText w:val="%2."/>
      <w:lvlJc w:val="left"/>
      <w:pPr>
        <w:tabs>
          <w:tab w:val="num" w:pos="1260"/>
        </w:tabs>
        <w:ind w:left="1260" w:hanging="360"/>
      </w:pPr>
    </w:lvl>
    <w:lvl w:ilvl="2" w:tplc="0419001B">
      <w:start w:val="1"/>
      <w:numFmt w:val="decimal"/>
      <w:lvlText w:val="%3."/>
      <w:lvlJc w:val="left"/>
      <w:pPr>
        <w:tabs>
          <w:tab w:val="num" w:pos="1980"/>
        </w:tabs>
        <w:ind w:left="1980" w:hanging="360"/>
      </w:pPr>
    </w:lvl>
    <w:lvl w:ilvl="3" w:tplc="0419000F">
      <w:start w:val="1"/>
      <w:numFmt w:val="decimal"/>
      <w:lvlText w:val="%4."/>
      <w:lvlJc w:val="left"/>
      <w:pPr>
        <w:tabs>
          <w:tab w:val="num" w:pos="2700"/>
        </w:tabs>
        <w:ind w:left="2700" w:hanging="360"/>
      </w:pPr>
    </w:lvl>
    <w:lvl w:ilvl="4" w:tplc="04190019">
      <w:start w:val="1"/>
      <w:numFmt w:val="decimal"/>
      <w:lvlText w:val="%5."/>
      <w:lvlJc w:val="left"/>
      <w:pPr>
        <w:tabs>
          <w:tab w:val="num" w:pos="3420"/>
        </w:tabs>
        <w:ind w:left="3420" w:hanging="360"/>
      </w:pPr>
    </w:lvl>
    <w:lvl w:ilvl="5" w:tplc="0419001B">
      <w:start w:val="1"/>
      <w:numFmt w:val="decimal"/>
      <w:lvlText w:val="%6."/>
      <w:lvlJc w:val="left"/>
      <w:pPr>
        <w:tabs>
          <w:tab w:val="num" w:pos="4140"/>
        </w:tabs>
        <w:ind w:left="4140" w:hanging="360"/>
      </w:pPr>
    </w:lvl>
    <w:lvl w:ilvl="6" w:tplc="0419000F">
      <w:start w:val="1"/>
      <w:numFmt w:val="decimal"/>
      <w:lvlText w:val="%7."/>
      <w:lvlJc w:val="left"/>
      <w:pPr>
        <w:tabs>
          <w:tab w:val="num" w:pos="4860"/>
        </w:tabs>
        <w:ind w:left="4860" w:hanging="360"/>
      </w:pPr>
    </w:lvl>
    <w:lvl w:ilvl="7" w:tplc="04190019">
      <w:start w:val="1"/>
      <w:numFmt w:val="decimal"/>
      <w:lvlText w:val="%8."/>
      <w:lvlJc w:val="left"/>
      <w:pPr>
        <w:tabs>
          <w:tab w:val="num" w:pos="5580"/>
        </w:tabs>
        <w:ind w:left="5580" w:hanging="360"/>
      </w:pPr>
    </w:lvl>
    <w:lvl w:ilvl="8" w:tplc="0419001B">
      <w:start w:val="1"/>
      <w:numFmt w:val="decimal"/>
      <w:lvlText w:val="%9."/>
      <w:lvlJc w:val="left"/>
      <w:pPr>
        <w:tabs>
          <w:tab w:val="num" w:pos="6300"/>
        </w:tabs>
        <w:ind w:left="6300" w:hanging="360"/>
      </w:pPr>
    </w:lvl>
  </w:abstractNum>
  <w:num w:numId="1">
    <w:abstractNumId w:val="2"/>
  </w:num>
  <w:num w:numId="2">
    <w:abstractNumId w:val="4"/>
  </w:num>
  <w:num w:numId="3">
    <w:abstractNumId w:val="0"/>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0D4707"/>
    <w:rsid w:val="000255AF"/>
    <w:rsid w:val="00032E37"/>
    <w:rsid w:val="00035D0B"/>
    <w:rsid w:val="00037251"/>
    <w:rsid w:val="00041294"/>
    <w:rsid w:val="0004156E"/>
    <w:rsid w:val="000463CE"/>
    <w:rsid w:val="00052DD9"/>
    <w:rsid w:val="00057D54"/>
    <w:rsid w:val="000636D5"/>
    <w:rsid w:val="000678F4"/>
    <w:rsid w:val="0007228A"/>
    <w:rsid w:val="00075D6E"/>
    <w:rsid w:val="000810CC"/>
    <w:rsid w:val="000856BB"/>
    <w:rsid w:val="00086A7B"/>
    <w:rsid w:val="000979F0"/>
    <w:rsid w:val="000B14DA"/>
    <w:rsid w:val="000B16AE"/>
    <w:rsid w:val="000B61F4"/>
    <w:rsid w:val="000C7FCC"/>
    <w:rsid w:val="000D4707"/>
    <w:rsid w:val="000E51DB"/>
    <w:rsid w:val="000F066B"/>
    <w:rsid w:val="000F3AF0"/>
    <w:rsid w:val="000F51BB"/>
    <w:rsid w:val="00100A19"/>
    <w:rsid w:val="00124DC6"/>
    <w:rsid w:val="00125FA0"/>
    <w:rsid w:val="001260C7"/>
    <w:rsid w:val="00132D25"/>
    <w:rsid w:val="00150C10"/>
    <w:rsid w:val="001564AF"/>
    <w:rsid w:val="00174A27"/>
    <w:rsid w:val="00180ED9"/>
    <w:rsid w:val="001B6BAF"/>
    <w:rsid w:val="001C6B34"/>
    <w:rsid w:val="001E5C51"/>
    <w:rsid w:val="001E7D6B"/>
    <w:rsid w:val="001F2A8F"/>
    <w:rsid w:val="00207784"/>
    <w:rsid w:val="00207CFC"/>
    <w:rsid w:val="002307A9"/>
    <w:rsid w:val="00233949"/>
    <w:rsid w:val="002452E1"/>
    <w:rsid w:val="00246475"/>
    <w:rsid w:val="00246870"/>
    <w:rsid w:val="002607CE"/>
    <w:rsid w:val="002630D3"/>
    <w:rsid w:val="00291792"/>
    <w:rsid w:val="002A5AE2"/>
    <w:rsid w:val="002A5CAF"/>
    <w:rsid w:val="002B10C7"/>
    <w:rsid w:val="002C4406"/>
    <w:rsid w:val="002D157A"/>
    <w:rsid w:val="002D3F81"/>
    <w:rsid w:val="002D694C"/>
    <w:rsid w:val="002E48F5"/>
    <w:rsid w:val="00302522"/>
    <w:rsid w:val="00303569"/>
    <w:rsid w:val="00316AA1"/>
    <w:rsid w:val="00332AF7"/>
    <w:rsid w:val="0034715D"/>
    <w:rsid w:val="003A4291"/>
    <w:rsid w:val="003B2BFB"/>
    <w:rsid w:val="003C1074"/>
    <w:rsid w:val="003E0B90"/>
    <w:rsid w:val="003E5CCB"/>
    <w:rsid w:val="003E60CD"/>
    <w:rsid w:val="004029DD"/>
    <w:rsid w:val="00410B4B"/>
    <w:rsid w:val="004210C5"/>
    <w:rsid w:val="0042350C"/>
    <w:rsid w:val="00424B1B"/>
    <w:rsid w:val="00430646"/>
    <w:rsid w:val="00433202"/>
    <w:rsid w:val="004341FC"/>
    <w:rsid w:val="00434E6C"/>
    <w:rsid w:val="00437DB7"/>
    <w:rsid w:val="00442CD6"/>
    <w:rsid w:val="004526D3"/>
    <w:rsid w:val="00481A7C"/>
    <w:rsid w:val="00481E62"/>
    <w:rsid w:val="00482C80"/>
    <w:rsid w:val="0048661E"/>
    <w:rsid w:val="004879EF"/>
    <w:rsid w:val="00497992"/>
    <w:rsid w:val="004B48AE"/>
    <w:rsid w:val="004C6588"/>
    <w:rsid w:val="004D7DE8"/>
    <w:rsid w:val="004E2F98"/>
    <w:rsid w:val="004E79E6"/>
    <w:rsid w:val="004F0966"/>
    <w:rsid w:val="004F0F54"/>
    <w:rsid w:val="004F229E"/>
    <w:rsid w:val="004F564E"/>
    <w:rsid w:val="00505971"/>
    <w:rsid w:val="005146F3"/>
    <w:rsid w:val="005276E7"/>
    <w:rsid w:val="0054438B"/>
    <w:rsid w:val="00545C9B"/>
    <w:rsid w:val="00555F13"/>
    <w:rsid w:val="005802D9"/>
    <w:rsid w:val="005A47E3"/>
    <w:rsid w:val="005D243D"/>
    <w:rsid w:val="005D6456"/>
    <w:rsid w:val="00605D16"/>
    <w:rsid w:val="00610A27"/>
    <w:rsid w:val="00633E11"/>
    <w:rsid w:val="00636E07"/>
    <w:rsid w:val="00646752"/>
    <w:rsid w:val="00665FA4"/>
    <w:rsid w:val="00670426"/>
    <w:rsid w:val="006725B9"/>
    <w:rsid w:val="00680B0E"/>
    <w:rsid w:val="006814C9"/>
    <w:rsid w:val="00690289"/>
    <w:rsid w:val="006A70DC"/>
    <w:rsid w:val="006B26C9"/>
    <w:rsid w:val="006B4F66"/>
    <w:rsid w:val="006C3C9F"/>
    <w:rsid w:val="006D7D61"/>
    <w:rsid w:val="006F025E"/>
    <w:rsid w:val="006F5EB6"/>
    <w:rsid w:val="007123AE"/>
    <w:rsid w:val="0071637C"/>
    <w:rsid w:val="00723E77"/>
    <w:rsid w:val="00731786"/>
    <w:rsid w:val="00740369"/>
    <w:rsid w:val="007416E8"/>
    <w:rsid w:val="0075554D"/>
    <w:rsid w:val="007637D3"/>
    <w:rsid w:val="00770D10"/>
    <w:rsid w:val="00773EC9"/>
    <w:rsid w:val="00777557"/>
    <w:rsid w:val="00777FED"/>
    <w:rsid w:val="00782FA4"/>
    <w:rsid w:val="00791A6A"/>
    <w:rsid w:val="00792640"/>
    <w:rsid w:val="00794440"/>
    <w:rsid w:val="00796180"/>
    <w:rsid w:val="007E0192"/>
    <w:rsid w:val="007E04B6"/>
    <w:rsid w:val="007F08CB"/>
    <w:rsid w:val="007F1ECF"/>
    <w:rsid w:val="007F2704"/>
    <w:rsid w:val="007F5496"/>
    <w:rsid w:val="007F6A88"/>
    <w:rsid w:val="00800DED"/>
    <w:rsid w:val="008164A9"/>
    <w:rsid w:val="008445CC"/>
    <w:rsid w:val="00866D33"/>
    <w:rsid w:val="00870FDE"/>
    <w:rsid w:val="00873A33"/>
    <w:rsid w:val="008862C5"/>
    <w:rsid w:val="00887635"/>
    <w:rsid w:val="00894652"/>
    <w:rsid w:val="008A3111"/>
    <w:rsid w:val="008A7134"/>
    <w:rsid w:val="008A765B"/>
    <w:rsid w:val="008B5A80"/>
    <w:rsid w:val="008C0118"/>
    <w:rsid w:val="008C0306"/>
    <w:rsid w:val="008D405E"/>
    <w:rsid w:val="008E4440"/>
    <w:rsid w:val="00910644"/>
    <w:rsid w:val="00931836"/>
    <w:rsid w:val="00931ADC"/>
    <w:rsid w:val="009375DC"/>
    <w:rsid w:val="00962409"/>
    <w:rsid w:val="009661B1"/>
    <w:rsid w:val="00990F85"/>
    <w:rsid w:val="009B3D7F"/>
    <w:rsid w:val="009B6984"/>
    <w:rsid w:val="009D2469"/>
    <w:rsid w:val="009F1E46"/>
    <w:rsid w:val="009F3662"/>
    <w:rsid w:val="009F7A41"/>
    <w:rsid w:val="00A07148"/>
    <w:rsid w:val="00A12505"/>
    <w:rsid w:val="00A1790A"/>
    <w:rsid w:val="00A32778"/>
    <w:rsid w:val="00A46F5A"/>
    <w:rsid w:val="00A524E8"/>
    <w:rsid w:val="00A71331"/>
    <w:rsid w:val="00A759E0"/>
    <w:rsid w:val="00A82506"/>
    <w:rsid w:val="00AA6A76"/>
    <w:rsid w:val="00AC3485"/>
    <w:rsid w:val="00AC4063"/>
    <w:rsid w:val="00AD1F8A"/>
    <w:rsid w:val="00AD20E8"/>
    <w:rsid w:val="00AD21BF"/>
    <w:rsid w:val="00AE0800"/>
    <w:rsid w:val="00AE0CF6"/>
    <w:rsid w:val="00AE769F"/>
    <w:rsid w:val="00AF20AA"/>
    <w:rsid w:val="00B02955"/>
    <w:rsid w:val="00B073BD"/>
    <w:rsid w:val="00B22303"/>
    <w:rsid w:val="00B307D3"/>
    <w:rsid w:val="00B320AC"/>
    <w:rsid w:val="00B42696"/>
    <w:rsid w:val="00B45CB0"/>
    <w:rsid w:val="00B515F9"/>
    <w:rsid w:val="00B54FCA"/>
    <w:rsid w:val="00B551C7"/>
    <w:rsid w:val="00B56463"/>
    <w:rsid w:val="00B66482"/>
    <w:rsid w:val="00B67D19"/>
    <w:rsid w:val="00B67E4A"/>
    <w:rsid w:val="00B7367D"/>
    <w:rsid w:val="00B772A8"/>
    <w:rsid w:val="00B93748"/>
    <w:rsid w:val="00BA1DE7"/>
    <w:rsid w:val="00BA5501"/>
    <w:rsid w:val="00BC43D3"/>
    <w:rsid w:val="00BC6119"/>
    <w:rsid w:val="00BD12BB"/>
    <w:rsid w:val="00BD7F51"/>
    <w:rsid w:val="00BE72B0"/>
    <w:rsid w:val="00BF14ED"/>
    <w:rsid w:val="00BF1EEE"/>
    <w:rsid w:val="00BF45A3"/>
    <w:rsid w:val="00C0523D"/>
    <w:rsid w:val="00C16D3B"/>
    <w:rsid w:val="00C37345"/>
    <w:rsid w:val="00C525D4"/>
    <w:rsid w:val="00C6476F"/>
    <w:rsid w:val="00C7112E"/>
    <w:rsid w:val="00C83082"/>
    <w:rsid w:val="00C85220"/>
    <w:rsid w:val="00C90B18"/>
    <w:rsid w:val="00C92A76"/>
    <w:rsid w:val="00C9473A"/>
    <w:rsid w:val="00CA0D92"/>
    <w:rsid w:val="00CB6E97"/>
    <w:rsid w:val="00CD445A"/>
    <w:rsid w:val="00CE078D"/>
    <w:rsid w:val="00CF0007"/>
    <w:rsid w:val="00CF1C8C"/>
    <w:rsid w:val="00D05460"/>
    <w:rsid w:val="00D274DA"/>
    <w:rsid w:val="00D3420F"/>
    <w:rsid w:val="00D34A39"/>
    <w:rsid w:val="00D402D6"/>
    <w:rsid w:val="00D46494"/>
    <w:rsid w:val="00D568F0"/>
    <w:rsid w:val="00D67519"/>
    <w:rsid w:val="00D676AA"/>
    <w:rsid w:val="00D80B52"/>
    <w:rsid w:val="00D8122A"/>
    <w:rsid w:val="00D87991"/>
    <w:rsid w:val="00DB2B37"/>
    <w:rsid w:val="00DC1560"/>
    <w:rsid w:val="00DE07BE"/>
    <w:rsid w:val="00DE4D31"/>
    <w:rsid w:val="00DF2FB5"/>
    <w:rsid w:val="00DF4DDE"/>
    <w:rsid w:val="00E02190"/>
    <w:rsid w:val="00E03CD3"/>
    <w:rsid w:val="00E20174"/>
    <w:rsid w:val="00E243A0"/>
    <w:rsid w:val="00E34B34"/>
    <w:rsid w:val="00E367FC"/>
    <w:rsid w:val="00E36EC5"/>
    <w:rsid w:val="00E44E9D"/>
    <w:rsid w:val="00E51505"/>
    <w:rsid w:val="00E5413E"/>
    <w:rsid w:val="00E63AAD"/>
    <w:rsid w:val="00E660E4"/>
    <w:rsid w:val="00E83480"/>
    <w:rsid w:val="00EC0A47"/>
    <w:rsid w:val="00EC66C2"/>
    <w:rsid w:val="00ED212F"/>
    <w:rsid w:val="00ED3338"/>
    <w:rsid w:val="00ED3AA7"/>
    <w:rsid w:val="00EE38CD"/>
    <w:rsid w:val="00F02005"/>
    <w:rsid w:val="00F5393E"/>
    <w:rsid w:val="00F57A54"/>
    <w:rsid w:val="00F93F71"/>
    <w:rsid w:val="00F95021"/>
    <w:rsid w:val="00F95228"/>
    <w:rsid w:val="00F978D4"/>
    <w:rsid w:val="00FA3148"/>
    <w:rsid w:val="00FA721C"/>
    <w:rsid w:val="00FB0656"/>
    <w:rsid w:val="00FB49B8"/>
    <w:rsid w:val="00FC40D0"/>
    <w:rsid w:val="00FD3355"/>
    <w:rsid w:val="00FE748D"/>
    <w:rsid w:val="00FF0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D6FB6431-B7F8-4973-91A2-A4FFF266E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707"/>
    <w:pPr>
      <w:spacing w:after="200" w:line="276" w:lineRule="auto"/>
    </w:pPr>
    <w:rPr>
      <w:rFonts w:ascii="Calibri" w:hAnsi="Calibri"/>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Знак Знак Знак Знак Знак Знак"/>
    <w:basedOn w:val="a"/>
    <w:rsid w:val="000D4707"/>
    <w:pPr>
      <w:spacing w:before="100" w:beforeAutospacing="1" w:after="100" w:afterAutospacing="1" w:line="240" w:lineRule="auto"/>
    </w:pPr>
    <w:rPr>
      <w:rFonts w:ascii="Tahoma" w:hAnsi="Tahoma"/>
      <w:sz w:val="20"/>
      <w:szCs w:val="20"/>
      <w:lang w:val="en-US"/>
    </w:rPr>
  </w:style>
  <w:style w:type="table" w:styleId="a3">
    <w:name w:val="Table Grid"/>
    <w:basedOn w:val="a1"/>
    <w:rsid w:val="000D4707"/>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0D4707"/>
    <w:pPr>
      <w:widowControl w:val="0"/>
      <w:autoSpaceDE w:val="0"/>
      <w:autoSpaceDN w:val="0"/>
      <w:adjustRightInd w:val="0"/>
    </w:pPr>
    <w:rPr>
      <w:rFonts w:ascii="Calibri" w:eastAsia="Calibri" w:hAnsi="Calibri" w:cs="Calibri"/>
      <w:sz w:val="22"/>
      <w:szCs w:val="22"/>
    </w:rPr>
  </w:style>
  <w:style w:type="paragraph" w:customStyle="1" w:styleId="10">
    <w:name w:val="Абзац списка1"/>
    <w:basedOn w:val="a"/>
    <w:rsid w:val="000D4707"/>
    <w:pPr>
      <w:spacing w:after="0" w:line="240" w:lineRule="auto"/>
      <w:ind w:left="720"/>
    </w:pPr>
    <w:rPr>
      <w:rFonts w:ascii="Times New Roman" w:hAnsi="Times New Roman"/>
      <w:sz w:val="28"/>
      <w:szCs w:val="28"/>
      <w:lang w:eastAsia="ru-RU"/>
    </w:rPr>
  </w:style>
  <w:style w:type="paragraph" w:styleId="a4">
    <w:name w:val="Normal (Web)"/>
    <w:basedOn w:val="a"/>
    <w:rsid w:val="000D4707"/>
    <w:pPr>
      <w:spacing w:before="100" w:beforeAutospacing="1" w:after="100" w:afterAutospacing="1" w:line="240" w:lineRule="auto"/>
      <w:jc w:val="both"/>
    </w:pPr>
    <w:rPr>
      <w:rFonts w:ascii="Arial" w:hAnsi="Arial" w:cs="Arial"/>
      <w:color w:val="766B71"/>
      <w:sz w:val="24"/>
      <w:szCs w:val="24"/>
      <w:lang w:eastAsia="ru-RU"/>
    </w:rPr>
  </w:style>
  <w:style w:type="character" w:styleId="a5">
    <w:name w:val="Strong"/>
    <w:basedOn w:val="a0"/>
    <w:qFormat/>
    <w:rsid w:val="000D4707"/>
    <w:rPr>
      <w:rFonts w:cs="Times New Roman"/>
      <w:b/>
      <w:bCs/>
    </w:rPr>
  </w:style>
  <w:style w:type="paragraph" w:styleId="a6">
    <w:name w:val="Title"/>
    <w:basedOn w:val="a"/>
    <w:qFormat/>
    <w:rsid w:val="000D4707"/>
    <w:pPr>
      <w:spacing w:after="0" w:line="240" w:lineRule="auto"/>
      <w:jc w:val="center"/>
    </w:pPr>
    <w:rPr>
      <w:rFonts w:ascii="Times New Roman" w:hAnsi="Times New Roman"/>
      <w:b/>
      <w:bCs/>
      <w:sz w:val="24"/>
      <w:szCs w:val="24"/>
      <w:lang w:eastAsia="ru-RU"/>
    </w:rPr>
  </w:style>
  <w:style w:type="paragraph" w:customStyle="1" w:styleId="KCPictureCaption">
    <w:name w:val="KC Picture Caption"/>
    <w:basedOn w:val="a"/>
    <w:link w:val="KCPictureCaption0"/>
    <w:rsid w:val="00BF1EEE"/>
    <w:pPr>
      <w:tabs>
        <w:tab w:val="left" w:pos="851"/>
        <w:tab w:val="left" w:pos="1985"/>
      </w:tabs>
      <w:spacing w:before="120" w:after="120" w:line="240" w:lineRule="auto"/>
      <w:ind w:left="851"/>
    </w:pPr>
    <w:rPr>
      <w:rFonts w:ascii="Arial" w:hAnsi="Arial"/>
      <w:kern w:val="28"/>
      <w:sz w:val="20"/>
      <w:szCs w:val="20"/>
    </w:rPr>
  </w:style>
  <w:style w:type="character" w:customStyle="1" w:styleId="KCPictureCaption0">
    <w:name w:val="KC Picture Caption Знак"/>
    <w:link w:val="KCPictureCaption"/>
    <w:locked/>
    <w:rsid w:val="00BF1EEE"/>
    <w:rPr>
      <w:rFonts w:ascii="Arial" w:hAnsi="Arial"/>
      <w:kern w:val="28"/>
    </w:rPr>
  </w:style>
  <w:style w:type="character" w:styleId="a7">
    <w:name w:val="Hyperlink"/>
    <w:basedOn w:val="a0"/>
    <w:uiPriority w:val="99"/>
    <w:unhideWhenUsed/>
    <w:rsid w:val="00FB49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513776">
      <w:bodyDiv w:val="1"/>
      <w:marLeft w:val="0"/>
      <w:marRight w:val="0"/>
      <w:marTop w:val="0"/>
      <w:marBottom w:val="0"/>
      <w:divBdr>
        <w:top w:val="none" w:sz="0" w:space="0" w:color="auto"/>
        <w:left w:val="none" w:sz="0" w:space="0" w:color="auto"/>
        <w:bottom w:val="none" w:sz="0" w:space="0" w:color="auto"/>
        <w:right w:val="none" w:sz="0" w:space="0" w:color="auto"/>
      </w:divBdr>
    </w:div>
    <w:div w:id="205052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budget.1g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AF2F620E768E09F937B4591212D9FFECCB09A51734444722A15A4970F563C8C7EFA0B32B2253C0CFB1150F13bCB5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F79-C6FB-4F24-B175-DA123D0AD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50</Pages>
  <Words>12937</Words>
  <Characters>73745</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(c)D@rk</Company>
  <LinksUpToDate>false</LinksUpToDate>
  <CharactersWithSpaces>86509</CharactersWithSpaces>
  <SharedDoc>false</SharedDoc>
  <HLinks>
    <vt:vector size="6" baseType="variant">
      <vt:variant>
        <vt:i4>2752568</vt:i4>
      </vt:variant>
      <vt:variant>
        <vt:i4>0</vt:i4>
      </vt:variant>
      <vt:variant>
        <vt:i4>0</vt:i4>
      </vt:variant>
      <vt:variant>
        <vt:i4>5</vt:i4>
      </vt:variant>
      <vt:variant>
        <vt:lpwstr>consultantplus://offline/ref=AF2F620E768E09F937B4591212D9FFECCB09A51734444722A15A4970F563C8C7EFA0B32B2253C0CFB1150F13bCB5E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User</dc:creator>
  <cp:lastModifiedBy>BorisovskihEF</cp:lastModifiedBy>
  <cp:revision>10</cp:revision>
  <cp:lastPrinted>2022-01-11T10:41:00Z</cp:lastPrinted>
  <dcterms:created xsi:type="dcterms:W3CDTF">2021-12-26T10:29:00Z</dcterms:created>
  <dcterms:modified xsi:type="dcterms:W3CDTF">2022-01-21T07:57:00Z</dcterms:modified>
</cp:coreProperties>
</file>